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EAA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ALLEGATO H</w:t>
      </w:r>
    </w:p>
    <w:p w14:paraId="1CECEB70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CAT SERVICE POLICY</w:t>
      </w:r>
    </w:p>
    <w:p w14:paraId="4810ECB2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Valido per la famiglia prodotti di</w:t>
      </w:r>
    </w:p>
    <w:p w14:paraId="3C107DA5" w14:textId="70D743CF" w:rsidR="00815846" w:rsidRDefault="009F46D0" w:rsidP="00F06A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</w:rPr>
      </w:pPr>
      <w:r>
        <w:rPr>
          <w:rFonts w:ascii="Arial" w:hAnsi="Arial" w:cs="Arial"/>
          <w:b/>
          <w:bCs/>
          <w:sz w:val="32"/>
          <w:szCs w:val="32"/>
        </w:rPr>
        <w:t>AUTOMAZIONE</w:t>
      </w:r>
    </w:p>
    <w:p w14:paraId="230C7FC5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7F916D43" w14:textId="3B12466A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  <w:r>
        <w:rPr>
          <w:rFonts w:ascii="Arial" w:hAnsi="Arial" w:cs="Arial"/>
          <w:b/>
          <w:bCs/>
          <w:color w:val="0070C1"/>
        </w:rPr>
        <w:t>Decorrenza: 01/0</w:t>
      </w:r>
      <w:r w:rsidR="00E4510D">
        <w:rPr>
          <w:rFonts w:ascii="Arial" w:hAnsi="Arial" w:cs="Arial"/>
          <w:b/>
          <w:bCs/>
          <w:color w:val="0070C1"/>
        </w:rPr>
        <w:t>3</w:t>
      </w:r>
      <w:r>
        <w:rPr>
          <w:rFonts w:ascii="Arial" w:hAnsi="Arial" w:cs="Arial"/>
          <w:b/>
          <w:bCs/>
          <w:color w:val="0070C1"/>
        </w:rPr>
        <w:t>/202</w:t>
      </w:r>
      <w:r w:rsidR="00E4510D">
        <w:rPr>
          <w:rFonts w:ascii="Arial" w:hAnsi="Arial" w:cs="Arial"/>
          <w:b/>
          <w:bCs/>
          <w:color w:val="0070C1"/>
        </w:rPr>
        <w:t>5</w:t>
      </w:r>
    </w:p>
    <w:p w14:paraId="70955C31" w14:textId="77777777" w:rsidR="00407D81" w:rsidRDefault="00407D81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3FDC454B" w14:textId="77777777" w:rsidR="00407D81" w:rsidRDefault="00407D81" w:rsidP="00407D81">
      <w:pPr>
        <w:pStyle w:val="NormaleWeb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14:paraId="005B2BD6" w14:textId="68D81A7E" w:rsidR="00407D81" w:rsidRDefault="00407D81" w:rsidP="00407D81">
      <w:pPr>
        <w:pStyle w:val="NormaleWeb"/>
        <w:rPr>
          <w:rStyle w:val="Enfasigrassetto"/>
          <w:rFonts w:ascii="Helvetica" w:hAnsi="Helvetica"/>
          <w:bCs w:val="0"/>
          <w:color w:val="333333"/>
        </w:rPr>
      </w:pPr>
      <w:r w:rsidRPr="00E13FC2">
        <w:rPr>
          <w:rStyle w:val="Enfasigrassetto"/>
          <w:rFonts w:ascii="Helvetica" w:hAnsi="Helvetica"/>
          <w:color w:val="333333"/>
        </w:rPr>
        <w:t>PREMESSA (estratto C</w:t>
      </w:r>
      <w:r>
        <w:rPr>
          <w:rStyle w:val="Enfasigrassetto"/>
          <w:rFonts w:ascii="Helvetica" w:hAnsi="Helvetica"/>
          <w:color w:val="333333"/>
        </w:rPr>
        <w:t xml:space="preserve">ondizioni </w:t>
      </w:r>
      <w:r w:rsidR="008A5053">
        <w:rPr>
          <w:rStyle w:val="Enfasigrassetto"/>
          <w:rFonts w:ascii="Helvetica" w:hAnsi="Helvetica"/>
          <w:color w:val="333333"/>
        </w:rPr>
        <w:t>G</w:t>
      </w:r>
      <w:r>
        <w:rPr>
          <w:rStyle w:val="Enfasigrassetto"/>
          <w:rFonts w:ascii="Helvetica" w:hAnsi="Helvetica"/>
          <w:color w:val="333333"/>
        </w:rPr>
        <w:t xml:space="preserve">enerali di </w:t>
      </w:r>
      <w:r w:rsidR="008A5053">
        <w:rPr>
          <w:rStyle w:val="Enfasigrassetto"/>
          <w:rFonts w:ascii="Helvetica" w:hAnsi="Helvetica"/>
          <w:color w:val="333333"/>
        </w:rPr>
        <w:t>V</w:t>
      </w:r>
      <w:r>
        <w:rPr>
          <w:rStyle w:val="Enfasigrassetto"/>
          <w:rFonts w:ascii="Helvetica" w:hAnsi="Helvetica"/>
          <w:color w:val="333333"/>
        </w:rPr>
        <w:t>endita CAME Italia S.r.l.</w:t>
      </w:r>
      <w:r w:rsidRPr="00E13FC2">
        <w:rPr>
          <w:rStyle w:val="Enfasigrassetto"/>
          <w:rFonts w:ascii="Helvetica" w:hAnsi="Helvetica"/>
          <w:color w:val="333333"/>
        </w:rPr>
        <w:t>)</w:t>
      </w:r>
    </w:p>
    <w:p w14:paraId="44AD5F33" w14:textId="77777777" w:rsidR="00407D81" w:rsidRPr="00E13FC2" w:rsidRDefault="00407D81" w:rsidP="00407D81">
      <w:pPr>
        <w:pStyle w:val="NormaleWeb"/>
        <w:rPr>
          <w:rFonts w:ascii="Helvetica" w:hAnsi="Helvetica"/>
          <w:i/>
          <w:color w:val="333333"/>
        </w:rPr>
      </w:pPr>
      <w:r>
        <w:rPr>
          <w:rFonts w:ascii="Arial" w:hAnsi="Arial"/>
          <w:b/>
          <w:i/>
          <w:sz w:val="20"/>
        </w:rPr>
        <w:t>“</w:t>
      </w:r>
      <w:r w:rsidRPr="00E13FC2">
        <w:rPr>
          <w:rFonts w:ascii="Arial" w:hAnsi="Arial"/>
          <w:b/>
          <w:i/>
          <w:sz w:val="20"/>
        </w:rPr>
        <w:t>8. GARANZIA</w:t>
      </w:r>
    </w:p>
    <w:p w14:paraId="4A29F2AE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 w:rsidRPr="00E13FC2">
        <w:rPr>
          <w:rFonts w:ascii="Arial" w:hAnsi="Arial" w:cs="Arial"/>
          <w:i/>
          <w:sz w:val="20"/>
          <w:szCs w:val="20"/>
        </w:rPr>
        <w:t>La presente garanzia nei rapporti commerciali o in caso di vendita di beni per uso professionale è fornita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13FC2">
        <w:rPr>
          <w:rFonts w:ascii="Arial" w:hAnsi="Arial" w:cs="Arial"/>
          <w:i/>
          <w:sz w:val="20"/>
          <w:szCs w:val="20"/>
        </w:rPr>
        <w:t xml:space="preserve">in ottemperanza dell’articolo 1512 del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Codice Civile</w:t>
      </w:r>
      <w:proofErr w:type="gramEnd"/>
      <w:r w:rsidRPr="00E13FC2">
        <w:rPr>
          <w:rFonts w:ascii="Arial" w:hAnsi="Arial" w:cs="Arial"/>
          <w:i/>
          <w:sz w:val="20"/>
          <w:szCs w:val="20"/>
        </w:rPr>
        <w:t xml:space="preserve"> italiano e, salvo diversi accordi tra le Parti, essa è limitata alla riparazione o sostituzione del pezzo del Prodotto riconosciuto da CAME Italia quale difettoso (di seguito “</w:t>
      </w:r>
      <w:r w:rsidRPr="00E13FC2">
        <w:rPr>
          <w:rFonts w:ascii="Arial" w:hAnsi="Arial" w:cs="Arial"/>
          <w:b/>
          <w:i/>
          <w:sz w:val="20"/>
          <w:szCs w:val="20"/>
        </w:rPr>
        <w:t>Garanzia Convenzionale</w:t>
      </w:r>
      <w:r w:rsidRPr="00E13FC2">
        <w:rPr>
          <w:rFonts w:ascii="Arial" w:hAnsi="Arial" w:cs="Arial"/>
          <w:i/>
          <w:sz w:val="20"/>
          <w:szCs w:val="20"/>
        </w:rPr>
        <w:t xml:space="preserve">”). </w:t>
      </w:r>
    </w:p>
    <w:p w14:paraId="464FEC8E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E’</w:t>
      </w:r>
      <w:proofErr w:type="gramEnd"/>
      <w:r w:rsidRPr="00E13FC2">
        <w:rPr>
          <w:rFonts w:ascii="Arial" w:hAnsi="Arial" w:cs="Arial"/>
          <w:i/>
          <w:sz w:val="20"/>
          <w:szCs w:val="20"/>
        </w:rPr>
        <w:t xml:space="preserve"> esclusa l’applicazione della disciplina dettata dagli articoli 1490-1495 del </w:t>
      </w:r>
      <w:proofErr w:type="gramStart"/>
      <w:r w:rsidRPr="00E13FC2">
        <w:rPr>
          <w:rFonts w:ascii="Arial" w:hAnsi="Arial" w:cs="Arial"/>
          <w:i/>
          <w:sz w:val="20"/>
          <w:szCs w:val="20"/>
        </w:rPr>
        <w:t>Codice Civile</w:t>
      </w:r>
      <w:proofErr w:type="gramEnd"/>
      <w:r w:rsidRPr="00E13FC2">
        <w:rPr>
          <w:rFonts w:ascii="Arial" w:hAnsi="Arial" w:cs="Arial"/>
          <w:i/>
          <w:sz w:val="20"/>
          <w:szCs w:val="20"/>
        </w:rPr>
        <w:t>, in materia di garanzia legale. Di conseguenza non sarà dovuto da CAME Italia alcun risarcimento danni a norma dell’art. 1494 c.c.</w:t>
      </w:r>
    </w:p>
    <w:p w14:paraId="0332DA48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 CAME Italia garantisce il buon funzionamento dei Prodotti. Salvo diverso accordo, i termini di validità della Garanzia Convenzionale sono i seguenti:</w:t>
      </w:r>
    </w:p>
    <w:p w14:paraId="50ECB5B3" w14:textId="77777777" w:rsidR="00407D81" w:rsidRPr="00E13FC2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i) per i Prodotti, compresi i ricambi, a marchio CAME, esclusa la linea parcheggi, CAME BPT e </w:t>
      </w:r>
      <w:proofErr w:type="spellStart"/>
      <w:r w:rsidRPr="00E13FC2">
        <w:rPr>
          <w:rFonts w:ascii="Arial" w:hAnsi="Arial" w:cs="Arial"/>
          <w:i/>
          <w:sz w:val="20"/>
          <w:szCs w:val="20"/>
        </w:rPr>
        <w:t>Bpt</w:t>
      </w:r>
      <w:proofErr w:type="spellEnd"/>
      <w:r w:rsidRPr="00E13FC2">
        <w:rPr>
          <w:rFonts w:ascii="Calibri" w:hAnsi="Calibri" w:cs="Arial"/>
          <w:i/>
          <w:sz w:val="20"/>
          <w:szCs w:val="20"/>
        </w:rPr>
        <w:t>→</w:t>
      </w:r>
      <w:r w:rsidRPr="00E13FC2">
        <w:rPr>
          <w:rFonts w:ascii="Arial" w:hAnsi="Arial" w:cs="Arial"/>
          <w:i/>
          <w:sz w:val="20"/>
          <w:szCs w:val="20"/>
        </w:rPr>
        <w:t xml:space="preserve"> 24 (ventiquattro) mesi. </w:t>
      </w:r>
    </w:p>
    <w:p w14:paraId="2403810D" w14:textId="77777777" w:rsidR="00407D81" w:rsidRPr="00E13FC2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ii) Per i motori tubolari linea Art con finecorsa meccanico </w:t>
      </w:r>
      <w:r w:rsidRPr="00E13FC2">
        <w:rPr>
          <w:rFonts w:ascii="Calibri" w:hAnsi="Calibri" w:cs="Arial"/>
          <w:i/>
          <w:sz w:val="20"/>
          <w:szCs w:val="20"/>
        </w:rPr>
        <w:t>→</w:t>
      </w:r>
      <w:r w:rsidRPr="00E13FC2">
        <w:rPr>
          <w:rFonts w:ascii="Arial" w:hAnsi="Arial" w:cs="Arial"/>
          <w:i/>
          <w:sz w:val="20"/>
          <w:szCs w:val="20"/>
        </w:rPr>
        <w:t xml:space="preserve"> 60 (sessanta) mesi.</w:t>
      </w:r>
    </w:p>
    <w:p w14:paraId="357AA538" w14:textId="77777777" w:rsidR="00407D81" w:rsidRPr="00E13FC2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Per i Prodotti di cui alle lettere i) e ii) il termine di Garanzia Convenzionale inizierà a decorrere dalla data della fattura di acquisto.</w:t>
      </w:r>
    </w:p>
    <w:p w14:paraId="3D21127C" w14:textId="77777777" w:rsidR="00407D81" w:rsidRPr="00E13FC2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eastAsia="Calibri" w:hAnsi="Arial" w:cs="Arial"/>
          <w:i/>
          <w:sz w:val="20"/>
          <w:szCs w:val="20"/>
        </w:rPr>
        <w:t xml:space="preserve">- Per la linea parcheggi </w:t>
      </w:r>
      <w:r w:rsidRPr="00E13FC2">
        <w:rPr>
          <w:rFonts w:ascii="Calibri" w:eastAsia="Calibri" w:hAnsi="Calibri" w:cs="Arial"/>
          <w:i/>
          <w:sz w:val="20"/>
          <w:szCs w:val="20"/>
        </w:rPr>
        <w:t>→</w:t>
      </w:r>
      <w:r w:rsidRPr="00E13FC2">
        <w:rPr>
          <w:rFonts w:ascii="Arial" w:eastAsia="Calibri" w:hAnsi="Arial" w:cs="Arial"/>
          <w:i/>
          <w:sz w:val="20"/>
          <w:szCs w:val="20"/>
        </w:rPr>
        <w:t xml:space="preserve"> 12 (dodici) + 3 (tre) mesi dalla data di sottoscrizione del Verbale di Ricezione (art. 9.4), ove ciò avvenga entro 3 mesi dalla data di fatturazione. In caso contrario il termine di garanzia decorrerà dalla data di fatturazione.</w:t>
      </w:r>
      <w:r w:rsidRPr="00E13FC2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Pr="00E13FC2">
        <w:rPr>
          <w:rFonts w:ascii="Arial" w:hAnsi="Arial" w:cs="Arial"/>
          <w:i/>
          <w:sz w:val="20"/>
          <w:szCs w:val="20"/>
        </w:rPr>
        <w:t xml:space="preserve"> </w:t>
      </w:r>
    </w:p>
    <w:p w14:paraId="38CF0147" w14:textId="77777777" w:rsidR="00407D81" w:rsidRPr="00E13FC2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</w:p>
    <w:p w14:paraId="7870DFA6" w14:textId="43D03D20" w:rsidR="00407D81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13FC2">
        <w:rPr>
          <w:rFonts w:ascii="Arial" w:eastAsia="Calibri" w:hAnsi="Arial" w:cs="Arial"/>
          <w:i/>
          <w:sz w:val="20"/>
          <w:szCs w:val="20"/>
        </w:rPr>
        <w:t xml:space="preserve">- Per i Prodotti a marchio </w:t>
      </w:r>
      <w:proofErr w:type="spellStart"/>
      <w:r w:rsidRPr="00E13FC2">
        <w:rPr>
          <w:rFonts w:ascii="Arial" w:eastAsia="Calibri" w:hAnsi="Arial" w:cs="Arial"/>
          <w:i/>
          <w:sz w:val="20"/>
          <w:szCs w:val="20"/>
        </w:rPr>
        <w:t>Urbaco</w:t>
      </w:r>
      <w:proofErr w:type="spellEnd"/>
      <w:r w:rsidRPr="00E13FC2">
        <w:rPr>
          <w:rFonts w:ascii="Arial" w:eastAsia="Calibri" w:hAnsi="Arial" w:cs="Arial"/>
          <w:i/>
          <w:sz w:val="20"/>
          <w:szCs w:val="20"/>
        </w:rPr>
        <w:t xml:space="preserve"> e CAME </w:t>
      </w:r>
      <w:proofErr w:type="spellStart"/>
      <w:r w:rsidRPr="00E13FC2">
        <w:rPr>
          <w:rFonts w:ascii="Arial" w:eastAsia="Calibri" w:hAnsi="Arial" w:cs="Arial"/>
          <w:i/>
          <w:sz w:val="20"/>
          <w:szCs w:val="20"/>
        </w:rPr>
        <w:t>Urbaco</w:t>
      </w:r>
      <w:proofErr w:type="spellEnd"/>
      <w:r w:rsidRPr="00E13FC2">
        <w:rPr>
          <w:rFonts w:ascii="Calibri" w:eastAsia="Calibri" w:hAnsi="Calibri" w:cs="Arial"/>
          <w:i/>
          <w:sz w:val="20"/>
          <w:szCs w:val="20"/>
        </w:rPr>
        <w:t>→</w:t>
      </w:r>
      <w:r w:rsidRPr="00E13FC2">
        <w:rPr>
          <w:rFonts w:ascii="Arial" w:eastAsia="Calibri" w:hAnsi="Arial" w:cs="Arial"/>
          <w:i/>
          <w:sz w:val="20"/>
          <w:szCs w:val="20"/>
        </w:rPr>
        <w:t xml:space="preserve"> 12 (dodici) mesi dalla data di fatturazione. Per il dissuasore e cassone in ghisa monobloc</w:t>
      </w:r>
      <w:r w:rsidR="00275778">
        <w:rPr>
          <w:rFonts w:ascii="Arial" w:eastAsia="Calibri" w:hAnsi="Arial" w:cs="Arial"/>
          <w:i/>
          <w:sz w:val="20"/>
          <w:szCs w:val="20"/>
        </w:rPr>
        <w:t>co</w:t>
      </w:r>
      <w:r w:rsidRPr="00E13FC2">
        <w:rPr>
          <w:rFonts w:ascii="Arial" w:eastAsia="Calibri" w:hAnsi="Arial" w:cs="Arial"/>
          <w:i/>
          <w:sz w:val="20"/>
          <w:szCs w:val="20"/>
        </w:rPr>
        <w:t xml:space="preserve"> della gamma G6 la garanzia è estesa a 10 anni dalla data di fatturazione.</w:t>
      </w:r>
    </w:p>
    <w:p w14:paraId="1D40E1DC" w14:textId="77777777" w:rsidR="00407D81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Per i dissuasori a marchio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 CAME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 w:rsidRPr="00CD47EE">
        <w:rPr>
          <w:rFonts w:ascii="Arial" w:eastAsia="Calibri" w:hAnsi="Arial" w:cs="Arial"/>
          <w:sz w:val="20"/>
          <w:szCs w:val="20"/>
        </w:rPr>
        <w:t>→ 12(dodici) mesi da</w:t>
      </w:r>
      <w:r>
        <w:rPr>
          <w:rFonts w:ascii="Arial" w:eastAsia="Calibri" w:hAnsi="Arial" w:cs="Arial"/>
          <w:sz w:val="20"/>
          <w:szCs w:val="20"/>
        </w:rPr>
        <w:t>lla data di fatturazione.</w:t>
      </w:r>
    </w:p>
    <w:p w14:paraId="5D2586D1" w14:textId="77777777" w:rsidR="00407D81" w:rsidRDefault="00407D81" w:rsidP="00407D81">
      <w:pPr>
        <w:pStyle w:val="Nessunaspaziatura"/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Per i tornelli a marchio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e CAME </w:t>
      </w:r>
      <w:proofErr w:type="spellStart"/>
      <w:r>
        <w:rPr>
          <w:rFonts w:ascii="Arial" w:eastAsia="Calibri" w:hAnsi="Arial" w:cs="Arial"/>
          <w:sz w:val="20"/>
          <w:szCs w:val="20"/>
        </w:rPr>
        <w:t>Ozak</w:t>
      </w:r>
      <w:proofErr w:type="spellEnd"/>
      <w:r w:rsidRPr="000F0961">
        <w:rPr>
          <w:rFonts w:ascii="Arial" w:eastAsia="Calibri" w:hAnsi="Arial" w:cs="Arial"/>
          <w:sz w:val="20"/>
          <w:szCs w:val="20"/>
        </w:rPr>
        <w:t>→ 24 (ventiquattro) mesi da</w:t>
      </w:r>
      <w:r>
        <w:rPr>
          <w:rFonts w:ascii="Arial" w:eastAsia="Calibri" w:hAnsi="Arial" w:cs="Arial"/>
          <w:sz w:val="20"/>
          <w:szCs w:val="20"/>
        </w:rPr>
        <w:t>lla data di fatturazione</w:t>
      </w:r>
      <w:r w:rsidRPr="000F0961">
        <w:rPr>
          <w:rFonts w:ascii="Arial" w:eastAsia="Calibri" w:hAnsi="Arial" w:cs="Arial"/>
          <w:sz w:val="20"/>
          <w:szCs w:val="20"/>
        </w:rPr>
        <w:t>.</w:t>
      </w:r>
    </w:p>
    <w:p w14:paraId="03B1EE39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La Garanzia Convenzionale è subordinata al rispetto delle caratteristiche tecniche, alla regolare manutenzione, alle corrette modalità di installazione secondo la regola dell’arte, sicurezza e conformità d’utilizzo, espressamente indicate nella documentazione tecnica dei Prodotti e/o derivanti dall’applicazione della normativa applicabile.</w:t>
      </w:r>
    </w:p>
    <w:p w14:paraId="5C0CC291" w14:textId="77777777" w:rsidR="00407D81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La Garanzia Convenzionale non è riconosciuta</w:t>
      </w:r>
      <w:r>
        <w:rPr>
          <w:rFonts w:ascii="Arial" w:hAnsi="Arial" w:cs="Arial"/>
          <w:i/>
          <w:sz w:val="20"/>
          <w:szCs w:val="20"/>
        </w:rPr>
        <w:t xml:space="preserve"> con riferimento:</w:t>
      </w:r>
      <w:r w:rsidRPr="00E13FC2">
        <w:rPr>
          <w:rFonts w:ascii="Arial" w:hAnsi="Arial" w:cs="Arial"/>
          <w:i/>
          <w:sz w:val="20"/>
          <w:szCs w:val="20"/>
        </w:rPr>
        <w:t xml:space="preserve"> 1) ai materiali di consumo, impiegati per le attività di installazione, manutenzione e assemblaggio; 2) ai materiali soggetti ad usura (per es. carta, molle, testine ecc.); 3) in caso di danni provocati o malfunzionamenti generati da fattori estranei ai Prodotti (es. atti vandalici, eventi atmosferici, sovratensione di rete elettrica e rete trasmissione dati ecc.) e/o causati da interferenze ambientali di qualsiasi natura che superino i valori limite definiti dalla legge; 4) alle installazioni esistenti o da creare; 5) </w:t>
      </w:r>
      <w:r>
        <w:rPr>
          <w:rFonts w:ascii="Arial" w:hAnsi="Arial" w:cs="Arial"/>
          <w:i/>
          <w:sz w:val="20"/>
          <w:szCs w:val="20"/>
        </w:rPr>
        <w:t>a</w:t>
      </w:r>
      <w:r w:rsidRPr="00E13FC2">
        <w:rPr>
          <w:rFonts w:ascii="Arial" w:hAnsi="Arial" w:cs="Arial"/>
          <w:i/>
          <w:sz w:val="20"/>
          <w:szCs w:val="20"/>
        </w:rPr>
        <w:t xml:space="preserve">i danni imputabili alla mancata manutenzione; 6) </w:t>
      </w:r>
      <w:r>
        <w:rPr>
          <w:rFonts w:ascii="Arial" w:hAnsi="Arial" w:cs="Arial"/>
          <w:i/>
          <w:sz w:val="20"/>
          <w:szCs w:val="20"/>
        </w:rPr>
        <w:t xml:space="preserve">alle </w:t>
      </w:r>
      <w:r w:rsidRPr="00E13FC2">
        <w:rPr>
          <w:rFonts w:ascii="Arial" w:hAnsi="Arial" w:cs="Arial"/>
          <w:i/>
          <w:sz w:val="20"/>
          <w:szCs w:val="20"/>
          <w:lang w:bidi="it-IT"/>
        </w:rPr>
        <w:t xml:space="preserve">modifiche o aggiornamenti del Software e/o cambi di parametrizzazione non realizzati da CAME Italia e/o dalla società proprietaria del Software; 7) </w:t>
      </w:r>
      <w:r>
        <w:rPr>
          <w:rFonts w:ascii="Arial" w:hAnsi="Arial" w:cs="Arial"/>
          <w:i/>
          <w:sz w:val="20"/>
          <w:szCs w:val="20"/>
          <w:lang w:bidi="it-IT"/>
        </w:rPr>
        <w:t xml:space="preserve">alla </w:t>
      </w:r>
      <w:r w:rsidRPr="00E13FC2">
        <w:rPr>
          <w:rFonts w:ascii="Arial" w:hAnsi="Arial" w:cs="Arial"/>
          <w:i/>
          <w:sz w:val="20"/>
          <w:szCs w:val="20"/>
          <w:lang w:bidi="it-IT"/>
        </w:rPr>
        <w:t>perdita di informazioni memorizzate nel supporto informatico del sistema e/o il suo deterioramento come conseguenza di un uso improprio</w:t>
      </w:r>
      <w:r w:rsidRPr="00E13FC2">
        <w:rPr>
          <w:rFonts w:ascii="Arial" w:hAnsi="Arial" w:cs="Arial"/>
          <w:i/>
          <w:sz w:val="20"/>
          <w:szCs w:val="20"/>
        </w:rPr>
        <w:t>. A tal fine resta inteso che il Cliente sarà l’unico responsabile in merito alla comunicazione di dati personali alle Pubbliche Autorità.</w:t>
      </w:r>
    </w:p>
    <w:p w14:paraId="709127EA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lastRenderedPageBreak/>
        <w:t>La Garanzia Convenzionale decade</w:t>
      </w:r>
      <w:r>
        <w:rPr>
          <w:rFonts w:ascii="Arial" w:hAnsi="Arial" w:cs="Arial"/>
          <w:i/>
          <w:sz w:val="20"/>
          <w:szCs w:val="20"/>
        </w:rPr>
        <w:t xml:space="preserve"> e deve intendersi esclusa</w:t>
      </w:r>
      <w:r w:rsidRPr="00E13FC2">
        <w:rPr>
          <w:rFonts w:ascii="Arial" w:hAnsi="Arial" w:cs="Arial"/>
          <w:i/>
          <w:sz w:val="20"/>
          <w:szCs w:val="20"/>
        </w:rPr>
        <w:t xml:space="preserve"> in caso di verificata manomissione o per uso improprio del Prodotto. </w:t>
      </w:r>
      <w:r w:rsidRPr="00E13FC2">
        <w:rPr>
          <w:rFonts w:ascii="Arial" w:hAnsi="Arial" w:cs="Arial"/>
          <w:i/>
          <w:sz w:val="20"/>
          <w:szCs w:val="20"/>
          <w:lang w:bidi="it-IT"/>
        </w:rPr>
        <w:t>Ove sia necessaria una connessione Internet per i sistemi di controllo dei Prodotti, CAME Italia in nessun caso garantisce né si assume la responsabilità delle possibili conseguenze derivanti dalla mancanza di sicurezza o procedura di controllo degli accessi da parte del Cliente o di terzi alla connessione. È responsabilità del Cliente assicurare che i sistemi di controllo dei Prodotti e le basi dati siano protetti in modo adeguato ad assicurare il corretto funzionamento dell’intero sistema. Nel caso di reclami relativi a Software di società terze non facenti parte del gruppo CAME, verranno applicate le medesime condizioni di garanzia applicate dal proprietario licenziante.</w:t>
      </w:r>
    </w:p>
    <w:p w14:paraId="0BB523C9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In relazione ai Software, CAME Italia garantisce esclusivamente la conformità degli stessi alle specifiche tecniche concordate con il Cliente nonché l’esistenza delle caratteristiche tecniche indicate nella documentazione e nei manuali tecnici predisposti dalla società titolare del Software. Deve ritenersi esclusa ogni altra garanzia.</w:t>
      </w:r>
    </w:p>
    <w:p w14:paraId="3F2A9F86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Termini attuativi: salvo diverso accordo, il diritto alla Garanzia Convenzionale si esercita esibendo copia del documento di acquisto (fattura fiscale). Il Cliente deve denunciare per iscritto il difetto a CAME Italia entro il termine di decadenza di 30 (trenta) giorni dalla scoperta. L’azione deve essere esercitata entro il termine di prescrizione di 6 (sei) mesi dalla scoperta. I pezzi dei Prodotti per i quali viene richiesta dal Cliente la Garanzia Convenzionale devono essere spediti dal Cliente presso la sede legale di CAME Italia. </w:t>
      </w:r>
    </w:p>
    <w:p w14:paraId="6136B8C9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Il Cliente non potrà richiedere il risarcimento di danni indiretti, mancati profitti, perdita di produzione ed in ogni caso non potrà pretendere a titolo di risarcimento somme superiori al valore dei componenti o dei Prodotti forniti. Salvo diversi accordi, tutte le spese per il trasporto dei Prodotti da riparare o riparati, anche se coperti dalla Garanzia Convenzionale, sono a carico del Cliente.</w:t>
      </w:r>
    </w:p>
    <w:p w14:paraId="0B5BE072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Nessun intervento esterno effettuato dal personale tecnico di CAME Italia è coperto dalla Garanzia Convenzionale. Gli eventuali costi di intervento seguiranno le tabelle di CAME Italia o società del gruppo cui CAME Italia appartiene. Tutti i costi di installazione saranno altresì a carico del Cliente.</w:t>
      </w:r>
    </w:p>
    <w:p w14:paraId="5EBE3EB1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Modifiche specifiche delle condizioni della Garanzia Convenzionale qui descritte possono essere definite dalle parti nei propri contratti commerciali.</w:t>
      </w:r>
    </w:p>
    <w:p w14:paraId="4377FEDE" w14:textId="77777777" w:rsidR="00407D81" w:rsidRPr="00E13FC2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 xml:space="preserve">I Prodotti per i quali viene richiesta la sostituzione e/o riparazione, coperti o meno da garanzia, saranno oggetto di richiesta di autorizzazione reso (RMA- Return Merchandise </w:t>
      </w:r>
      <w:proofErr w:type="spellStart"/>
      <w:r w:rsidRPr="00E13FC2">
        <w:rPr>
          <w:rFonts w:ascii="Arial" w:hAnsi="Arial" w:cs="Arial"/>
          <w:i/>
          <w:sz w:val="20"/>
          <w:szCs w:val="20"/>
        </w:rPr>
        <w:t>Authorization</w:t>
      </w:r>
      <w:proofErr w:type="spellEnd"/>
      <w:r w:rsidRPr="00E13FC2">
        <w:rPr>
          <w:rFonts w:ascii="Arial" w:hAnsi="Arial" w:cs="Arial"/>
          <w:i/>
          <w:sz w:val="20"/>
          <w:szCs w:val="20"/>
        </w:rPr>
        <w:t>) secondo policy CAME.</w:t>
      </w:r>
    </w:p>
    <w:p w14:paraId="6D795A12" w14:textId="77777777" w:rsidR="00407D81" w:rsidRDefault="00407D81" w:rsidP="00407D81">
      <w:pPr>
        <w:pStyle w:val="Nessunaspaziatura"/>
        <w:numPr>
          <w:ilvl w:val="1"/>
          <w:numId w:val="7"/>
        </w:numPr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E13FC2">
        <w:rPr>
          <w:rFonts w:ascii="Arial" w:hAnsi="Arial" w:cs="Arial"/>
          <w:i/>
          <w:sz w:val="20"/>
          <w:szCs w:val="20"/>
        </w:rPr>
        <w:t>I Prodotti riscontrati funzionanti o irreparabili verranno riconsegnati al Cliente, con spese di verifica tecnica a carico di quest’ultimo.</w:t>
      </w:r>
    </w:p>
    <w:p w14:paraId="6381530E" w14:textId="77777777" w:rsidR="00407D81" w:rsidRDefault="00407D81" w:rsidP="00407D81">
      <w:pPr>
        <w:pStyle w:val="Nessunaspaziatura"/>
        <w:spacing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735C3D4A" w14:textId="77777777" w:rsidR="00407D81" w:rsidRPr="009F6C56" w:rsidRDefault="00407D81" w:rsidP="00407D81">
      <w:pPr>
        <w:pStyle w:val="Nessunaspaziatura"/>
        <w:spacing w:line="276" w:lineRule="auto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9F6C56">
        <w:rPr>
          <w:rFonts w:ascii="Arial" w:hAnsi="Arial" w:cs="Arial"/>
          <w:b/>
          <w:i/>
          <w:sz w:val="20"/>
          <w:szCs w:val="20"/>
        </w:rPr>
        <w:t>9.</w:t>
      </w:r>
      <w:r w:rsidRPr="009F6C56">
        <w:rPr>
          <w:rFonts w:ascii="Arial" w:hAnsi="Arial" w:cs="Arial"/>
          <w:b/>
          <w:i/>
          <w:sz w:val="20"/>
          <w:szCs w:val="20"/>
        </w:rPr>
        <w:tab/>
        <w:t>INSTALLAZIONE E FORMAZIONE</w:t>
      </w:r>
    </w:p>
    <w:p w14:paraId="34A82DBB" w14:textId="77777777" w:rsidR="00407D81" w:rsidRPr="009F6C56" w:rsidRDefault="00407D81" w:rsidP="00407D8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>
        <w:rPr>
          <w:rFonts w:ascii="Arial" w:hAnsi="Arial" w:cs="Arial"/>
          <w:i/>
          <w:sz w:val="20"/>
          <w:szCs w:val="20"/>
          <w:lang w:bidi="it-IT"/>
        </w:rPr>
        <w:t>[…]</w:t>
      </w:r>
    </w:p>
    <w:p w14:paraId="32EF1D80" w14:textId="77777777" w:rsidR="00407D81" w:rsidRPr="009F6C56" w:rsidRDefault="00407D81" w:rsidP="00407D8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 w:rsidRPr="009F6C56">
        <w:rPr>
          <w:rFonts w:ascii="Arial" w:hAnsi="Arial" w:cs="Arial"/>
          <w:i/>
          <w:sz w:val="20"/>
          <w:szCs w:val="20"/>
          <w:lang w:bidi="it-IT"/>
        </w:rPr>
        <w:t>9.2</w:t>
      </w:r>
      <w:r w:rsidRPr="009F6C56">
        <w:rPr>
          <w:rFonts w:ascii="Arial" w:hAnsi="Arial" w:cs="Arial"/>
          <w:i/>
          <w:sz w:val="20"/>
          <w:szCs w:val="20"/>
          <w:lang w:bidi="it-IT"/>
        </w:rPr>
        <w:tab/>
        <w:t xml:space="preserve">Resta inteso che sono a carico del Cliente tutti i lavori preliminari strumentali all’installazione dei Prodotti quali, a titolo esemplificativo ma non esaustivo, i lavori di </w:t>
      </w:r>
      <w:proofErr w:type="spellStart"/>
      <w:r w:rsidRPr="009F6C56">
        <w:rPr>
          <w:rFonts w:ascii="Arial" w:hAnsi="Arial" w:cs="Arial"/>
          <w:i/>
          <w:sz w:val="20"/>
          <w:szCs w:val="20"/>
          <w:lang w:bidi="it-IT"/>
        </w:rPr>
        <w:t>fondamentazione</w:t>
      </w:r>
      <w:proofErr w:type="spellEnd"/>
      <w:r w:rsidRPr="009F6C56">
        <w:rPr>
          <w:rFonts w:ascii="Arial" w:hAnsi="Arial" w:cs="Arial"/>
          <w:i/>
          <w:sz w:val="20"/>
          <w:szCs w:val="20"/>
          <w:lang w:bidi="it-IT"/>
        </w:rPr>
        <w:t>; stesura e test di cavi elettrici; fornitura di energia elettrica, messa a disposizione di linea telefonica diretta e/o di linea per la trasmissione dati. CAME Italia inizierà i lavori di installazione solo qualora il Cliente abbia correttamente eseguito tutti i suddetti lavori preliminari. Il Cliente dovrà inoltre comunicare a CAME Italia il nominativo del proprio responsabile che affiancherà CAME Italia nei lavori di installazione.</w:t>
      </w:r>
    </w:p>
    <w:p w14:paraId="1A4B84AE" w14:textId="77777777" w:rsidR="00407D81" w:rsidRPr="009F6C56" w:rsidRDefault="00407D81" w:rsidP="00407D8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 w:rsidRPr="009F6C56">
        <w:rPr>
          <w:rFonts w:ascii="Arial" w:hAnsi="Arial" w:cs="Arial"/>
          <w:i/>
          <w:sz w:val="20"/>
          <w:szCs w:val="20"/>
          <w:lang w:bidi="it-IT"/>
        </w:rPr>
        <w:t>9.3  Resta, altresì, inteso che CAME Italia non è responsabile nei confronti dei Clienti per eventuali malfunzionamenti dei Prodotti quando questi sono integrati in sistemi, strutture o impianti forniti da terze parti – quali infrastrutture di reti, cablaggi elettrici come indicativamente previsto al paragrafo precedente - ed il malfunzionamento sia imputabile ad un difetto di configurazione e/o installazione dei suddetti sistemi, strutture ed impianti, non riconducibile all’operato di CAME Italia</w:t>
      </w:r>
      <w:r w:rsidRPr="009F6C56">
        <w:rPr>
          <w:rFonts w:ascii="Segoe UI" w:hAnsi="Segoe UI" w:cs="Segoe UI"/>
          <w:i/>
          <w:iCs/>
          <w:sz w:val="20"/>
          <w:szCs w:val="20"/>
        </w:rPr>
        <w:t>.</w:t>
      </w:r>
    </w:p>
    <w:p w14:paraId="5E2DBE22" w14:textId="77777777" w:rsidR="00407D81" w:rsidRPr="009F6C56" w:rsidRDefault="00407D81" w:rsidP="00407D81">
      <w:pPr>
        <w:pStyle w:val="Nessunaspaziatura"/>
        <w:spacing w:line="276" w:lineRule="auto"/>
        <w:ind w:left="567" w:hanging="567"/>
        <w:contextualSpacing/>
        <w:jc w:val="both"/>
        <w:rPr>
          <w:rFonts w:ascii="Arial" w:hAnsi="Arial" w:cs="Arial"/>
          <w:i/>
          <w:sz w:val="20"/>
          <w:szCs w:val="20"/>
          <w:lang w:bidi="it-IT"/>
        </w:rPr>
      </w:pPr>
      <w:r>
        <w:rPr>
          <w:rFonts w:ascii="Arial" w:hAnsi="Arial" w:cs="Arial"/>
          <w:i/>
          <w:sz w:val="20"/>
          <w:szCs w:val="20"/>
          <w:lang w:bidi="it-IT"/>
        </w:rPr>
        <w:t>[…]</w:t>
      </w:r>
      <w:r w:rsidRPr="009F6C56">
        <w:rPr>
          <w:rFonts w:ascii="Arial" w:hAnsi="Arial" w:cs="Arial"/>
          <w:i/>
          <w:sz w:val="20"/>
          <w:szCs w:val="20"/>
          <w:lang w:bidi="it-IT"/>
        </w:rPr>
        <w:t>”</w:t>
      </w:r>
    </w:p>
    <w:p w14:paraId="29D47240" w14:textId="77777777" w:rsidR="00407D81" w:rsidRDefault="00407D81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</w:rPr>
      </w:pPr>
    </w:p>
    <w:p w14:paraId="42338CB4" w14:textId="77777777" w:rsidR="00815846" w:rsidRDefault="00815846" w:rsidP="0081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19A2DF" w14:textId="6BB5F31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Regolamentazione della gestione dei resi relativi ai prodotti in e fuori garanzia</w:t>
      </w:r>
      <w:r w:rsidR="00E67EE1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275778">
        <w:rPr>
          <w:rFonts w:ascii="Arial" w:hAnsi="Arial" w:cs="Arial"/>
          <w:b/>
          <w:bCs/>
          <w:color w:val="000000"/>
          <w:sz w:val="20"/>
          <w:szCs w:val="20"/>
        </w:rPr>
        <w:t xml:space="preserve"> i cui termini di validità sono </w:t>
      </w:r>
      <w:r w:rsidR="00E67EE1">
        <w:rPr>
          <w:rFonts w:ascii="Arial" w:hAnsi="Arial" w:cs="Arial"/>
          <w:b/>
          <w:bCs/>
          <w:color w:val="000000"/>
          <w:sz w:val="20"/>
          <w:szCs w:val="20"/>
        </w:rPr>
        <w:t>qui sopra precisati in riferimento all’applicazione della Garanzia Convenzionale</w:t>
      </w:r>
      <w:r w:rsidR="008A5053">
        <w:rPr>
          <w:rFonts w:ascii="Arial" w:hAnsi="Arial" w:cs="Arial"/>
          <w:b/>
          <w:bCs/>
          <w:color w:val="000000"/>
          <w:sz w:val="20"/>
          <w:szCs w:val="20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09FC5F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789FE7C" w14:textId="4EA9BC0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CAME vs. C.A.T.</w:t>
      </w:r>
    </w:p>
    <w:p w14:paraId="55FE526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3F49ABC" w14:textId="6C7B6C8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>Prodotti Finiti</w:t>
      </w:r>
    </w:p>
    <w:p w14:paraId="19E10746" w14:textId="091629D6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Periodo da 0-24 mesi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8E0CE43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Se in garanzia effettuare la sostituzione del prodotto guasto con uno NUOVO;</w:t>
      </w:r>
    </w:p>
    <w:p w14:paraId="5C7DB53E" w14:textId="22375FE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fuori garanzia 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perché </w:t>
      </w:r>
      <w:r w:rsidR="008A5053" w:rsidRPr="00674607">
        <w:rPr>
          <w:rFonts w:ascii="Arial" w:hAnsi="Arial" w:cs="Arial"/>
          <w:sz w:val="18"/>
          <w:szCs w:val="18"/>
        </w:rPr>
        <w:t>difettoso per cause esterne non imputabili a</w:t>
      </w:r>
      <w:r w:rsidR="008A5053">
        <w:rPr>
          <w:rFonts w:ascii="Arial" w:hAnsi="Arial" w:cs="Arial"/>
          <w:sz w:val="18"/>
          <w:szCs w:val="18"/>
        </w:rPr>
        <w:t>l produttore</w:t>
      </w:r>
      <w:r w:rsidR="008A5053">
        <w:rPr>
          <w:rFonts w:ascii="Arial" w:hAnsi="Arial" w:cs="Arial"/>
          <w:color w:val="000000"/>
          <w:sz w:val="18"/>
          <w:szCs w:val="18"/>
        </w:rPr>
        <w:t>, ma</w:t>
      </w:r>
      <w:r>
        <w:rPr>
          <w:rFonts w:ascii="Arial" w:hAnsi="Arial" w:cs="Arial"/>
          <w:color w:val="000000"/>
          <w:sz w:val="18"/>
          <w:szCs w:val="18"/>
        </w:rPr>
        <w:t xml:space="preserve"> sostituibile, v</w:t>
      </w:r>
      <w:r w:rsidR="00777EBC">
        <w:rPr>
          <w:rFonts w:ascii="Arial" w:hAnsi="Arial" w:cs="Arial"/>
          <w:color w:val="000000"/>
          <w:sz w:val="18"/>
          <w:szCs w:val="18"/>
        </w:rPr>
        <w:t>edere tabella scala sconti di cui all’</w:t>
      </w:r>
      <w:r w:rsidR="00777EBC" w:rsidRPr="00777EBC">
        <w:rPr>
          <w:rFonts w:ascii="Arial" w:hAnsi="Arial" w:cs="Arial"/>
          <w:b/>
          <w:bCs/>
          <w:color w:val="000000"/>
          <w:sz w:val="18"/>
          <w:szCs w:val="18"/>
        </w:rPr>
        <w:t xml:space="preserve">ALLEGATO </w:t>
      </w:r>
      <w:r w:rsidR="00777EBC" w:rsidRPr="001E5C3E">
        <w:rPr>
          <w:rFonts w:ascii="Arial" w:hAnsi="Arial" w:cs="Arial"/>
          <w:b/>
          <w:bCs/>
          <w:color w:val="000000"/>
          <w:sz w:val="18"/>
          <w:szCs w:val="18"/>
        </w:rPr>
        <w:t>F</w:t>
      </w:r>
      <w:r w:rsidR="005252C3">
        <w:rPr>
          <w:rFonts w:ascii="Arial" w:hAnsi="Arial" w:cs="Arial"/>
          <w:color w:val="000000"/>
          <w:sz w:val="18"/>
          <w:szCs w:val="18"/>
        </w:rPr>
        <w:t xml:space="preserve"> del </w:t>
      </w:r>
      <w:r w:rsidR="0098011D">
        <w:rPr>
          <w:rFonts w:ascii="Arial" w:hAnsi="Arial" w:cs="Arial"/>
          <w:color w:val="000000"/>
          <w:sz w:val="18"/>
          <w:szCs w:val="18"/>
        </w:rPr>
        <w:t>contratto su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prodotto NUOVO;</w:t>
      </w:r>
    </w:p>
    <w:p w14:paraId="5D9EE8CF" w14:textId="0481F1C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irreparabile (manomesso, ossido, animali, agenti atmosferici, ecc.) 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34562C82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68F652DD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d. Se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paragrafo successivo.</w:t>
      </w:r>
    </w:p>
    <w:p w14:paraId="3972EAAF" w14:textId="77777777" w:rsidR="00777EBC" w:rsidRDefault="00777EBC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CD5C7BE" w14:textId="2082F15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Periodo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anno fuori garanzia (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color w:val="000000"/>
          <w:sz w:val="18"/>
          <w:szCs w:val="18"/>
        </w:rPr>
        <w:t xml:space="preserve">24 </w:t>
      </w:r>
      <w:r w:rsidR="000921A5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36 mesi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):</w:t>
      </w:r>
    </w:p>
    <w:p w14:paraId="405CAD99" w14:textId="217D669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</w:t>
      </w:r>
      <w:bookmarkStart w:id="0" w:name="_Hlk195181968"/>
      <w:r w:rsidR="00777EBC">
        <w:rPr>
          <w:rFonts w:ascii="Arial" w:hAnsi="Arial" w:cs="Arial"/>
          <w:color w:val="000000"/>
          <w:sz w:val="18"/>
          <w:szCs w:val="18"/>
        </w:rPr>
        <w:t xml:space="preserve">Si </w:t>
      </w:r>
      <w:r w:rsidR="000749D8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pplica</w:t>
      </w:r>
      <w:r w:rsidR="00777EBC">
        <w:rPr>
          <w:rFonts w:ascii="Arial" w:hAnsi="Arial" w:cs="Arial"/>
          <w:color w:val="000000"/>
          <w:sz w:val="18"/>
          <w:szCs w:val="18"/>
        </w:rPr>
        <w:t xml:space="preserve"> la tabella scala sconti di cui all’</w:t>
      </w:r>
      <w:r w:rsidR="00777EBC" w:rsidRPr="00777EBC">
        <w:rPr>
          <w:rFonts w:ascii="Arial" w:hAnsi="Arial" w:cs="Arial"/>
          <w:b/>
          <w:bCs/>
          <w:color w:val="000000"/>
          <w:sz w:val="18"/>
          <w:szCs w:val="18"/>
        </w:rPr>
        <w:t>ALLEGATO F</w:t>
      </w:r>
      <w:r w:rsidR="00777EB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5252C3" w:rsidRPr="00B32C7F">
        <w:rPr>
          <w:rFonts w:ascii="Arial" w:hAnsi="Arial" w:cs="Arial"/>
          <w:color w:val="000000"/>
          <w:sz w:val="18"/>
          <w:szCs w:val="18"/>
        </w:rPr>
        <w:t>del contratto</w:t>
      </w:r>
      <w:r w:rsidR="005252C3">
        <w:rPr>
          <w:rFonts w:ascii="Arial" w:hAnsi="Arial" w:cs="Arial"/>
          <w:color w:val="000000"/>
          <w:sz w:val="18"/>
          <w:szCs w:val="18"/>
        </w:rPr>
        <w:t xml:space="preserve"> </w:t>
      </w:r>
      <w:r w:rsidR="0098011D" w:rsidRPr="005252C3">
        <w:rPr>
          <w:rFonts w:ascii="Arial" w:hAnsi="Arial" w:cs="Arial"/>
          <w:color w:val="000000"/>
          <w:sz w:val="18"/>
          <w:szCs w:val="18"/>
        </w:rPr>
        <w:t>su</w:t>
      </w:r>
      <w:r w:rsidR="0098011D">
        <w:rPr>
          <w:rFonts w:ascii="Arial" w:hAnsi="Arial" w:cs="Arial"/>
          <w:color w:val="000000"/>
          <w:sz w:val="18"/>
          <w:szCs w:val="18"/>
        </w:rPr>
        <w:t xml:space="preserve"> prodotto</w:t>
      </w:r>
      <w:r>
        <w:rPr>
          <w:rFonts w:ascii="Arial" w:hAnsi="Arial" w:cs="Arial"/>
          <w:color w:val="000000"/>
          <w:sz w:val="18"/>
          <w:szCs w:val="18"/>
        </w:rPr>
        <w:t xml:space="preserve"> NUOVO</w:t>
      </w:r>
      <w:bookmarkEnd w:id="0"/>
      <w:r>
        <w:rPr>
          <w:rFonts w:ascii="Arial" w:hAnsi="Arial" w:cs="Arial"/>
          <w:color w:val="000000"/>
          <w:sz w:val="18"/>
          <w:szCs w:val="18"/>
        </w:rPr>
        <w:t>;</w:t>
      </w:r>
    </w:p>
    <w:p w14:paraId="3E7C9DCD" w14:textId="23EC6DE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b. Se irreparabile (manomesso, ossido, animali, agenti atmosferici, ecc.)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 o perfettamente funzionante,</w:t>
      </w:r>
      <w:r>
        <w:rPr>
          <w:rFonts w:ascii="Arial" w:hAnsi="Arial" w:cs="Arial"/>
          <w:color w:val="000000"/>
          <w:sz w:val="18"/>
          <w:szCs w:val="18"/>
        </w:rPr>
        <w:t xml:space="preserve"> il prodotto viene reso al mittente;</w:t>
      </w:r>
    </w:p>
    <w:p w14:paraId="4DBE856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2111C38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paragrafo successivo.</w:t>
      </w:r>
    </w:p>
    <w:p w14:paraId="35403254" w14:textId="77777777" w:rsidR="00777EBC" w:rsidRDefault="00777EBC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85C69D" w14:textId="55074F9D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Periodo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anno fuori garanzia (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color w:val="000000"/>
          <w:sz w:val="18"/>
          <w:szCs w:val="18"/>
        </w:rPr>
        <w:t xml:space="preserve">36 </w:t>
      </w:r>
      <w:r w:rsidR="000921A5">
        <w:rPr>
          <w:rFonts w:ascii="Arial" w:hAnsi="Arial" w:cs="Arial"/>
          <w:color w:val="000000"/>
          <w:sz w:val="18"/>
          <w:szCs w:val="18"/>
        </w:rPr>
        <w:t>a</w:t>
      </w:r>
      <w:r w:rsidR="000749D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48 mesi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 dalla data della fattura d’acquisto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442148F4" w14:textId="31DE23D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</w:t>
      </w:r>
      <w:bookmarkStart w:id="1" w:name="_Hlk195182021"/>
      <w:r w:rsidR="00777EBC">
        <w:rPr>
          <w:rFonts w:ascii="Arial" w:hAnsi="Arial" w:cs="Arial"/>
          <w:color w:val="000000"/>
          <w:sz w:val="18"/>
          <w:szCs w:val="18"/>
        </w:rPr>
        <w:t xml:space="preserve">Si </w:t>
      </w:r>
      <w:r w:rsidR="000749D8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pplica</w:t>
      </w:r>
      <w:r w:rsidR="00777EBC">
        <w:rPr>
          <w:rFonts w:ascii="Arial" w:hAnsi="Arial" w:cs="Arial"/>
          <w:color w:val="000000"/>
          <w:sz w:val="18"/>
          <w:szCs w:val="18"/>
        </w:rPr>
        <w:t xml:space="preserve"> la tabella scala sconti di cui all’</w:t>
      </w:r>
      <w:r w:rsidR="00777EBC" w:rsidRPr="00777EBC">
        <w:rPr>
          <w:rFonts w:ascii="Arial" w:hAnsi="Arial" w:cs="Arial"/>
          <w:b/>
          <w:bCs/>
          <w:color w:val="000000"/>
          <w:sz w:val="18"/>
          <w:szCs w:val="18"/>
        </w:rPr>
        <w:t xml:space="preserve">ALLEGATO </w:t>
      </w:r>
      <w:r w:rsidR="0098011D" w:rsidRPr="00777EBC">
        <w:rPr>
          <w:rFonts w:ascii="Arial" w:hAnsi="Arial" w:cs="Arial"/>
          <w:b/>
          <w:bCs/>
          <w:color w:val="000000"/>
          <w:sz w:val="18"/>
          <w:szCs w:val="18"/>
        </w:rPr>
        <w:t>F</w:t>
      </w:r>
      <w:r w:rsidR="0098011D">
        <w:rPr>
          <w:rFonts w:ascii="Arial" w:hAnsi="Arial" w:cs="Arial"/>
          <w:color w:val="000000"/>
          <w:sz w:val="18"/>
          <w:szCs w:val="18"/>
        </w:rPr>
        <w:t xml:space="preserve"> del</w:t>
      </w:r>
      <w:r w:rsidR="005252C3">
        <w:rPr>
          <w:rFonts w:ascii="Arial" w:hAnsi="Arial" w:cs="Arial"/>
          <w:color w:val="000000"/>
          <w:sz w:val="18"/>
          <w:szCs w:val="18"/>
        </w:rPr>
        <w:t xml:space="preserve"> contratto </w:t>
      </w:r>
      <w:r w:rsidR="00777EBC">
        <w:rPr>
          <w:rFonts w:ascii="Arial" w:hAnsi="Arial" w:cs="Arial"/>
          <w:color w:val="000000"/>
          <w:sz w:val="18"/>
          <w:szCs w:val="18"/>
        </w:rPr>
        <w:t>su</w:t>
      </w:r>
      <w:r>
        <w:rPr>
          <w:rFonts w:ascii="Arial" w:hAnsi="Arial" w:cs="Arial"/>
          <w:color w:val="000000"/>
          <w:sz w:val="18"/>
          <w:szCs w:val="18"/>
        </w:rPr>
        <w:t xml:space="preserve"> prodotto NUOVO</w:t>
      </w:r>
      <w:bookmarkEnd w:id="1"/>
      <w:r>
        <w:rPr>
          <w:rFonts w:ascii="Arial" w:hAnsi="Arial" w:cs="Arial"/>
          <w:color w:val="000000"/>
          <w:sz w:val="18"/>
          <w:szCs w:val="18"/>
        </w:rPr>
        <w:t>;</w:t>
      </w:r>
    </w:p>
    <w:p w14:paraId="4BF8A343" w14:textId="6F71E1B1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1C9C2D64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2E8605F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paragrafo successivo.</w:t>
      </w:r>
    </w:p>
    <w:p w14:paraId="1B73DA99" w14:textId="77777777" w:rsidR="00777EBC" w:rsidRDefault="00777EBC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69F5D6C" w14:textId="2CE5C6E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D. Periodo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3°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anno fuori garanzia (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color w:val="000000"/>
          <w:sz w:val="18"/>
          <w:szCs w:val="18"/>
        </w:rPr>
        <w:t xml:space="preserve">48 </w:t>
      </w:r>
      <w:r w:rsidR="000921A5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60 mesi</w:t>
      </w:r>
      <w:r w:rsidR="000921A5" w:rsidRPr="000921A5">
        <w:rPr>
          <w:rFonts w:ascii="Arial" w:hAnsi="Arial" w:cs="Arial"/>
          <w:color w:val="000000"/>
          <w:sz w:val="18"/>
          <w:szCs w:val="18"/>
        </w:rPr>
        <w:t xml:space="preserve"> </w:t>
      </w:r>
      <w:r w:rsidR="000921A5">
        <w:rPr>
          <w:rFonts w:ascii="Arial" w:hAnsi="Arial" w:cs="Arial"/>
          <w:color w:val="000000"/>
          <w:sz w:val="18"/>
          <w:szCs w:val="18"/>
        </w:rPr>
        <w:t>dalla data della fattura d’acquisto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0ACFD4C6" w14:textId="0E2BA26D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a. </w:t>
      </w:r>
      <w:r w:rsidR="00777EBC">
        <w:rPr>
          <w:rFonts w:ascii="Arial" w:hAnsi="Arial" w:cs="Arial"/>
          <w:color w:val="000000"/>
          <w:sz w:val="18"/>
          <w:szCs w:val="18"/>
        </w:rPr>
        <w:t>Si applica la tabella</w:t>
      </w:r>
      <w:r>
        <w:rPr>
          <w:rFonts w:ascii="Arial" w:hAnsi="Arial" w:cs="Arial"/>
          <w:color w:val="000000"/>
          <w:sz w:val="18"/>
          <w:szCs w:val="18"/>
        </w:rPr>
        <w:t xml:space="preserve"> scala sconti </w:t>
      </w:r>
      <w:r w:rsidR="00777EBC">
        <w:rPr>
          <w:rFonts w:ascii="Arial" w:hAnsi="Arial" w:cs="Arial"/>
          <w:color w:val="000000"/>
          <w:sz w:val="18"/>
          <w:szCs w:val="18"/>
        </w:rPr>
        <w:t>di cui all’ALLEGATO F su</w:t>
      </w:r>
      <w:r>
        <w:rPr>
          <w:rFonts w:ascii="Arial" w:hAnsi="Arial" w:cs="Arial"/>
          <w:color w:val="000000"/>
          <w:sz w:val="18"/>
          <w:szCs w:val="18"/>
        </w:rPr>
        <w:t xml:space="preserve"> prodotto NUOVO;</w:t>
      </w:r>
    </w:p>
    <w:p w14:paraId="62226FEB" w14:textId="73AA20A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>il prodotto viene reso al mittente;</w:t>
      </w:r>
    </w:p>
    <w:p w14:paraId="5E2C68D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(addebito - 15€);</w:t>
      </w:r>
    </w:p>
    <w:p w14:paraId="68BF754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paragrafo successivo.</w:t>
      </w:r>
    </w:p>
    <w:p w14:paraId="1402BE7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In generale</w:t>
      </w:r>
    </w:p>
    <w:p w14:paraId="01849733" w14:textId="6E49C56D" w:rsidR="00815846" w:rsidRPr="00815846" w:rsidRDefault="00C95E34" w:rsidP="00926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2" w:name="_Hlk195182057"/>
      <w:r>
        <w:rPr>
          <w:rFonts w:ascii="Arial" w:hAnsi="Arial" w:cs="Arial"/>
          <w:color w:val="000000"/>
          <w:sz w:val="18"/>
          <w:szCs w:val="18"/>
        </w:rPr>
        <w:t>In mancanza d</w:t>
      </w:r>
      <w:r w:rsidR="000749D8">
        <w:rPr>
          <w:rFonts w:ascii="Arial" w:hAnsi="Arial" w:cs="Arial"/>
          <w:color w:val="000000"/>
          <w:sz w:val="18"/>
          <w:szCs w:val="18"/>
        </w:rPr>
        <w:t>ella</w:t>
      </w:r>
      <w:r w:rsidR="00815846" w:rsidRPr="00815846">
        <w:rPr>
          <w:rFonts w:ascii="Arial" w:hAnsi="Arial" w:cs="Arial"/>
          <w:color w:val="000000"/>
          <w:sz w:val="18"/>
          <w:szCs w:val="18"/>
        </w:rPr>
        <w:t xml:space="preserve"> fattura d’acquisto </w:t>
      </w:r>
      <w:r>
        <w:rPr>
          <w:rFonts w:ascii="Arial" w:hAnsi="Arial" w:cs="Arial"/>
          <w:color w:val="000000"/>
          <w:sz w:val="18"/>
          <w:szCs w:val="18"/>
        </w:rPr>
        <w:t>non viene effettuat</w:t>
      </w:r>
      <w:r w:rsidR="00FC4924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alcun</w:t>
      </w:r>
      <w:r w:rsidR="00FC4924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FC4924">
        <w:rPr>
          <w:rFonts w:ascii="Arial" w:hAnsi="Arial" w:cs="Arial"/>
          <w:color w:val="000000"/>
          <w:sz w:val="18"/>
          <w:szCs w:val="18"/>
        </w:rPr>
        <w:t>sostituzione</w:t>
      </w:r>
      <w:r w:rsidR="00815846" w:rsidRPr="00815846">
        <w:rPr>
          <w:rFonts w:ascii="Arial" w:hAnsi="Arial" w:cs="Arial"/>
          <w:color w:val="000000"/>
          <w:sz w:val="18"/>
          <w:szCs w:val="18"/>
        </w:rPr>
        <w:t>.</w:t>
      </w:r>
    </w:p>
    <w:bookmarkEnd w:id="2"/>
    <w:p w14:paraId="56A93B18" w14:textId="55D083F8" w:rsidR="00815846" w:rsidRPr="00815846" w:rsidRDefault="00815846" w:rsidP="009263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15846">
        <w:rPr>
          <w:rFonts w:ascii="Arial" w:hAnsi="Arial" w:cs="Arial"/>
          <w:color w:val="000000"/>
          <w:sz w:val="18"/>
          <w:szCs w:val="18"/>
        </w:rPr>
        <w:t>Per i seguenti prodotti viene utilizzata</w:t>
      </w:r>
      <w:r w:rsidR="00FC4924">
        <w:rPr>
          <w:rFonts w:ascii="Arial" w:hAnsi="Arial" w:cs="Arial"/>
          <w:color w:val="000000"/>
          <w:sz w:val="18"/>
          <w:szCs w:val="18"/>
        </w:rPr>
        <w:t>,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E769E1">
        <w:rPr>
          <w:rFonts w:ascii="Arial" w:hAnsi="Arial" w:cs="Arial"/>
          <w:color w:val="000000"/>
          <w:sz w:val="18"/>
          <w:szCs w:val="18"/>
        </w:rPr>
        <w:t>se possibile</w:t>
      </w:r>
      <w:r w:rsidR="00FC4924">
        <w:rPr>
          <w:rFonts w:ascii="Arial" w:hAnsi="Arial" w:cs="Arial"/>
          <w:color w:val="000000"/>
          <w:sz w:val="18"/>
          <w:szCs w:val="18"/>
        </w:rPr>
        <w:t>,</w:t>
      </w:r>
      <w:r w:rsidR="00E769E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la procedura di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 w:rsidRPr="00815846">
        <w:rPr>
          <w:rFonts w:ascii="Arial" w:hAnsi="Arial" w:cs="Arial"/>
          <w:color w:val="000000"/>
          <w:sz w:val="18"/>
          <w:szCs w:val="18"/>
        </w:rPr>
        <w:t xml:space="preserve"> in luogo della sostituzione:</w:t>
      </w:r>
    </w:p>
    <w:p w14:paraId="6AECF4B0" w14:textId="216F9A88" w:rsidR="00DD0292" w:rsidRPr="003067EB" w:rsidRDefault="00815846" w:rsidP="003067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067EB">
        <w:rPr>
          <w:rFonts w:ascii="Arial" w:hAnsi="Arial" w:cs="Arial"/>
          <w:b/>
          <w:bCs/>
          <w:color w:val="000000"/>
          <w:sz w:val="18"/>
          <w:szCs w:val="18"/>
        </w:rPr>
        <w:t>Cassa automatica parcheggi completa</w:t>
      </w:r>
      <w:r w:rsidR="00EF6586" w:rsidRPr="003067EB">
        <w:rPr>
          <w:rFonts w:ascii="Arial" w:hAnsi="Arial" w:cs="Arial"/>
          <w:b/>
          <w:bCs/>
          <w:color w:val="000000"/>
          <w:sz w:val="18"/>
          <w:szCs w:val="18"/>
        </w:rPr>
        <w:t>;</w:t>
      </w:r>
    </w:p>
    <w:p w14:paraId="3310A4BC" w14:textId="161BC518" w:rsidR="00815846" w:rsidRPr="003067EB" w:rsidRDefault="00EF6586" w:rsidP="003067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067EB">
        <w:rPr>
          <w:rFonts w:ascii="Arial" w:hAnsi="Arial" w:cs="Arial"/>
          <w:b/>
          <w:bCs/>
          <w:color w:val="000000"/>
          <w:sz w:val="18"/>
          <w:szCs w:val="18"/>
        </w:rPr>
        <w:t>Centraline controllo accessi RBM84, RBM21</w:t>
      </w:r>
      <w:r w:rsidR="00815846" w:rsidRPr="003067EB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3E8E138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08C7EA4" w14:textId="18ACF70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C.A.T. vs. CLIENTE</w:t>
      </w:r>
    </w:p>
    <w:p w14:paraId="6233944C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8E311D9" w14:textId="6B8ED94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Prodotti Finiti</w:t>
      </w:r>
    </w:p>
    <w:p w14:paraId="4A309B7B" w14:textId="74BCFBF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A. Periodo: da 0 a 24 mesi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75778" w:rsidRPr="005478E2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</w:p>
    <w:p w14:paraId="45C99BDE" w14:textId="0FF1C32E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Se in garanzia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3" w:name="_Hlk195182128"/>
      <w:r w:rsidR="008A5053">
        <w:rPr>
          <w:rFonts w:ascii="Arial" w:hAnsi="Arial" w:cs="Arial"/>
          <w:color w:val="000000"/>
          <w:sz w:val="18"/>
          <w:szCs w:val="18"/>
        </w:rPr>
        <w:t xml:space="preserve">perché </w:t>
      </w:r>
      <w:r w:rsidR="008A5053" w:rsidRPr="00674607">
        <w:rPr>
          <w:rFonts w:ascii="Arial" w:hAnsi="Arial" w:cs="Arial"/>
          <w:sz w:val="18"/>
          <w:szCs w:val="18"/>
        </w:rPr>
        <w:t>difettoso per cause esterne non imputabili a</w:t>
      </w:r>
      <w:r w:rsidR="008A5053">
        <w:rPr>
          <w:rFonts w:ascii="Arial" w:hAnsi="Arial" w:cs="Arial"/>
          <w:sz w:val="18"/>
          <w:szCs w:val="18"/>
        </w:rPr>
        <w:t>l produttore</w:t>
      </w:r>
      <w:r w:rsidR="008A5053">
        <w:rPr>
          <w:rFonts w:ascii="Arial" w:hAnsi="Arial" w:cs="Arial"/>
          <w:color w:val="000000"/>
          <w:sz w:val="18"/>
          <w:szCs w:val="18"/>
        </w:rPr>
        <w:t>, ma sostituibile,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3"/>
      <w:r>
        <w:rPr>
          <w:rFonts w:ascii="Arial" w:hAnsi="Arial" w:cs="Arial"/>
          <w:color w:val="000000"/>
          <w:sz w:val="18"/>
          <w:szCs w:val="18"/>
        </w:rPr>
        <w:t>effettuare la sostituzione del prodotto guasto con un prodotto NUOVO;</w:t>
      </w:r>
    </w:p>
    <w:p w14:paraId="626D79D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b. Se fuori garanzia e sostituibile, sostituire con ricarico come da contratto e consegnare un prodotto NUOVO;</w:t>
      </w:r>
    </w:p>
    <w:p w14:paraId="1CE870BF" w14:textId="31A7505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 Se irreparabile (manomesso, ossido, animali, agenti atmosferici, ecc.)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 o perfettamente funzionante</w:t>
      </w:r>
      <w:r>
        <w:rPr>
          <w:rFonts w:ascii="Arial" w:hAnsi="Arial" w:cs="Arial"/>
          <w:color w:val="000000"/>
          <w:sz w:val="18"/>
          <w:szCs w:val="18"/>
        </w:rPr>
        <w:t xml:space="preserve"> il prodotto viene reso al </w:t>
      </w:r>
      <w:r w:rsidR="000749D8">
        <w:rPr>
          <w:rFonts w:ascii="Arial" w:hAnsi="Arial" w:cs="Arial"/>
          <w:color w:val="000000"/>
          <w:sz w:val="18"/>
          <w:szCs w:val="18"/>
        </w:rPr>
        <w:t>mittente</w:t>
      </w:r>
      <w:r>
        <w:rPr>
          <w:rFonts w:ascii="Arial" w:hAnsi="Arial" w:cs="Arial"/>
          <w:color w:val="000000"/>
          <w:sz w:val="18"/>
          <w:szCs w:val="18"/>
        </w:rPr>
        <w:t xml:space="preserve"> (Came Italia</w:t>
      </w:r>
    </w:p>
    <w:p w14:paraId="1C3A0CF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vs CAT, addebito - 15€);</w:t>
      </w:r>
    </w:p>
    <w:p w14:paraId="7A10B87F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d. Se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il paragrafo successivo.</w:t>
      </w:r>
    </w:p>
    <w:p w14:paraId="6E82CCA1" w14:textId="41C0F40B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 Periodo: dal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1°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anno fuori garanzia (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24 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36 mesi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75778" w:rsidRPr="005478E2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al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3°</w:t>
      </w:r>
      <w:proofErr w:type="gramEnd"/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 anno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da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48 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60 mesi</w:t>
      </w:r>
      <w:r w:rsidR="0027577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275778" w:rsidRPr="005478E2">
        <w:rPr>
          <w:rFonts w:ascii="Arial" w:hAnsi="Arial" w:cs="Arial"/>
          <w:b/>
          <w:bCs/>
          <w:color w:val="000000"/>
          <w:sz w:val="18"/>
          <w:szCs w:val="18"/>
        </w:rPr>
        <w:t>dalla data della fattura d’acquisto</w:t>
      </w:r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p w14:paraId="2AF13D4B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a. Se fuori garanzia e sostituibile, sostituire con ricarico come da contratto e consegnare uno NUOVO;</w:t>
      </w:r>
    </w:p>
    <w:p w14:paraId="03C92304" w14:textId="796F3E9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b. Se irreparabile (manomesso, ossido, animali, agenti atmosferici, ecc.) </w:t>
      </w:r>
      <w:r w:rsidR="008A5053">
        <w:rPr>
          <w:rFonts w:ascii="Arial" w:hAnsi="Arial" w:cs="Arial"/>
          <w:color w:val="000000"/>
          <w:sz w:val="18"/>
          <w:szCs w:val="18"/>
        </w:rPr>
        <w:t xml:space="preserve">o perfettamente funzionante, </w:t>
      </w:r>
      <w:r>
        <w:rPr>
          <w:rFonts w:ascii="Arial" w:hAnsi="Arial" w:cs="Arial"/>
          <w:color w:val="000000"/>
          <w:sz w:val="18"/>
          <w:szCs w:val="18"/>
        </w:rPr>
        <w:t xml:space="preserve">il prodotto viene reso al </w:t>
      </w:r>
      <w:r w:rsidR="000749D8">
        <w:rPr>
          <w:rFonts w:ascii="Arial" w:hAnsi="Arial" w:cs="Arial"/>
          <w:color w:val="000000"/>
          <w:sz w:val="18"/>
          <w:szCs w:val="18"/>
        </w:rPr>
        <w:t>mittente</w:t>
      </w:r>
      <w:r>
        <w:rPr>
          <w:rFonts w:ascii="Arial" w:hAnsi="Arial" w:cs="Arial"/>
          <w:color w:val="000000"/>
          <w:sz w:val="18"/>
          <w:szCs w:val="18"/>
        </w:rPr>
        <w:t xml:space="preserve"> (Came Italia</w:t>
      </w:r>
    </w:p>
    <w:p w14:paraId="56510FD7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vs CAT, addebito - 15€);</w:t>
      </w:r>
    </w:p>
    <w:p w14:paraId="7ED99E91" w14:textId="09C05832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c. Se è necessaria una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>
        <w:rPr>
          <w:rFonts w:ascii="Arial" w:hAnsi="Arial" w:cs="Arial"/>
          <w:color w:val="000000"/>
          <w:sz w:val="18"/>
          <w:szCs w:val="18"/>
        </w:rPr>
        <w:t xml:space="preserve"> vedere il paragrafo successivo.</w:t>
      </w:r>
    </w:p>
    <w:p w14:paraId="6202E956" w14:textId="77777777" w:rsidR="001C493B" w:rsidRDefault="001C493B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In generale</w:t>
      </w:r>
    </w:p>
    <w:p w14:paraId="24BE6036" w14:textId="15205A3C" w:rsidR="001C493B" w:rsidRPr="00815846" w:rsidRDefault="00C95E34" w:rsidP="00926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mancanza d</w:t>
      </w:r>
      <w:r w:rsidR="000749D8">
        <w:rPr>
          <w:rFonts w:ascii="Arial" w:hAnsi="Arial" w:cs="Arial"/>
          <w:color w:val="000000"/>
          <w:sz w:val="18"/>
          <w:szCs w:val="18"/>
        </w:rPr>
        <w:t>ella</w:t>
      </w:r>
      <w:r w:rsidR="001C493B" w:rsidRPr="00815846">
        <w:rPr>
          <w:rFonts w:ascii="Arial" w:hAnsi="Arial" w:cs="Arial"/>
          <w:color w:val="000000"/>
          <w:sz w:val="18"/>
          <w:szCs w:val="18"/>
        </w:rPr>
        <w:t xml:space="preserve"> fattura d’acquisto</w:t>
      </w:r>
      <w:r>
        <w:rPr>
          <w:rFonts w:ascii="Arial" w:hAnsi="Arial" w:cs="Arial"/>
          <w:color w:val="000000"/>
          <w:sz w:val="18"/>
          <w:szCs w:val="18"/>
        </w:rPr>
        <w:t xml:space="preserve"> o altro documento fiscale</w:t>
      </w:r>
      <w:r w:rsidR="001C493B" w:rsidRPr="0081584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non viene effettuat</w:t>
      </w:r>
      <w:r w:rsidR="00FC4924">
        <w:rPr>
          <w:rFonts w:ascii="Arial" w:hAnsi="Arial" w:cs="Arial"/>
          <w:color w:val="000000"/>
          <w:sz w:val="18"/>
          <w:szCs w:val="18"/>
        </w:rPr>
        <w:t>a alcuna sostituzione</w:t>
      </w:r>
      <w:r w:rsidR="001C493B" w:rsidRPr="00815846">
        <w:rPr>
          <w:rFonts w:ascii="Arial" w:hAnsi="Arial" w:cs="Arial"/>
          <w:color w:val="000000"/>
          <w:sz w:val="18"/>
          <w:szCs w:val="18"/>
        </w:rPr>
        <w:t>.</w:t>
      </w:r>
    </w:p>
    <w:p w14:paraId="33042B84" w14:textId="6678DBDB" w:rsidR="001C493B" w:rsidRDefault="001C493B" w:rsidP="00926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493B">
        <w:rPr>
          <w:rFonts w:ascii="Arial" w:hAnsi="Arial" w:cs="Arial"/>
          <w:color w:val="000000"/>
          <w:sz w:val="18"/>
          <w:szCs w:val="18"/>
        </w:rPr>
        <w:t>Per i seguenti prodotti viene utilizzata</w:t>
      </w:r>
      <w:r w:rsidR="00FC4924">
        <w:rPr>
          <w:rFonts w:ascii="Arial" w:hAnsi="Arial" w:cs="Arial"/>
          <w:color w:val="000000"/>
          <w:sz w:val="18"/>
          <w:szCs w:val="18"/>
        </w:rPr>
        <w:t>,</w:t>
      </w:r>
      <w:r w:rsidRPr="001C493B">
        <w:rPr>
          <w:rFonts w:ascii="Arial" w:hAnsi="Arial" w:cs="Arial"/>
          <w:color w:val="000000"/>
          <w:sz w:val="18"/>
          <w:szCs w:val="18"/>
        </w:rPr>
        <w:t xml:space="preserve"> </w:t>
      </w:r>
      <w:r w:rsidR="00FC4924">
        <w:rPr>
          <w:rFonts w:ascii="Arial" w:hAnsi="Arial" w:cs="Arial"/>
          <w:color w:val="000000"/>
          <w:sz w:val="18"/>
          <w:szCs w:val="18"/>
        </w:rPr>
        <w:t xml:space="preserve">se possibile, </w:t>
      </w:r>
      <w:r w:rsidRPr="001C493B">
        <w:rPr>
          <w:rFonts w:ascii="Arial" w:hAnsi="Arial" w:cs="Arial"/>
          <w:color w:val="000000"/>
          <w:sz w:val="18"/>
          <w:szCs w:val="18"/>
        </w:rPr>
        <w:t xml:space="preserve">la procedura di </w:t>
      </w:r>
      <w:r w:rsidRPr="008A5053">
        <w:rPr>
          <w:rFonts w:ascii="Arial" w:hAnsi="Arial" w:cs="Arial"/>
          <w:color w:val="000000"/>
          <w:sz w:val="18"/>
          <w:szCs w:val="18"/>
          <w:u w:val="single"/>
        </w:rPr>
        <w:t>riparazione puntuale</w:t>
      </w:r>
      <w:r w:rsidRPr="001C493B">
        <w:rPr>
          <w:rFonts w:ascii="Arial" w:hAnsi="Arial" w:cs="Arial"/>
          <w:color w:val="000000"/>
          <w:sz w:val="18"/>
          <w:szCs w:val="18"/>
        </w:rPr>
        <w:t xml:space="preserve"> in luogo della sostituzione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14AB308C" w14:textId="77777777" w:rsidR="001C493B" w:rsidRPr="003067EB" w:rsidRDefault="001C493B" w:rsidP="003067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067EB">
        <w:rPr>
          <w:rFonts w:ascii="Arial" w:hAnsi="Arial" w:cs="Arial"/>
          <w:b/>
          <w:bCs/>
          <w:color w:val="000000"/>
          <w:sz w:val="18"/>
          <w:szCs w:val="18"/>
        </w:rPr>
        <w:t>Cassa automatica parcheggi completa;</w:t>
      </w:r>
    </w:p>
    <w:p w14:paraId="58203F43" w14:textId="379EE753" w:rsidR="001C493B" w:rsidRPr="003067EB" w:rsidRDefault="001C493B" w:rsidP="003067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067EB">
        <w:rPr>
          <w:rFonts w:ascii="Arial" w:hAnsi="Arial" w:cs="Arial"/>
          <w:b/>
          <w:bCs/>
          <w:color w:val="000000"/>
          <w:sz w:val="18"/>
          <w:szCs w:val="18"/>
        </w:rPr>
        <w:t>Centraline controllo accessi RBM84, RBM21.</w:t>
      </w:r>
    </w:p>
    <w:p w14:paraId="0113A9E9" w14:textId="77777777" w:rsidR="001C493B" w:rsidRDefault="001C493B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A609E53" w14:textId="2F3BF88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="005478E2">
        <w:rPr>
          <w:rFonts w:ascii="Arial" w:hAnsi="Arial" w:cs="Arial"/>
          <w:b/>
          <w:bCs/>
          <w:color w:val="000000"/>
          <w:sz w:val="20"/>
          <w:szCs w:val="20"/>
        </w:rPr>
        <w:t>Requisiti necessari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per interventi in garanzia (assistenza) dei CAT:</w:t>
      </w:r>
    </w:p>
    <w:p w14:paraId="17A6D263" w14:textId="77777777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Impianto completato in tutte le sue parti (no installazioni parziali);</w:t>
      </w:r>
    </w:p>
    <w:p w14:paraId="75E1D995" w14:textId="77777777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Disponibilità dello schema di collegamento dedicato o generico;</w:t>
      </w:r>
    </w:p>
    <w:p w14:paraId="74651D1D" w14:textId="77777777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Esecuzione completa del cablaggio e settaggio dei dispositivi secondo schema;</w:t>
      </w:r>
    </w:p>
    <w:p w14:paraId="661AE8A1" w14:textId="77777777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Presenza dell'installatore e sua disponibilità per le verifiche;</w:t>
      </w:r>
    </w:p>
    <w:p w14:paraId="17EC4115" w14:textId="2A41B95A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;</w:t>
      </w:r>
    </w:p>
    <w:p w14:paraId="00535B27" w14:textId="36706B3E" w:rsidR="00815846" w:rsidRDefault="005478E2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e</w:t>
      </w:r>
      <w:r w:rsidR="0081584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. </w:t>
      </w:r>
      <w:r w:rsidR="00815846">
        <w:rPr>
          <w:rFonts w:ascii="Arial" w:hAnsi="Arial" w:cs="Arial"/>
          <w:color w:val="000000"/>
          <w:sz w:val="18"/>
          <w:szCs w:val="18"/>
        </w:rPr>
        <w:t>Nel caso di impianti con apparecchiature installate in posizioni particolarmente alte, potenzialmente pericolose o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 w:rsidR="00815846">
        <w:rPr>
          <w:rFonts w:ascii="Arial" w:hAnsi="Arial" w:cs="Arial"/>
          <w:color w:val="000000"/>
          <w:sz w:val="18"/>
          <w:szCs w:val="18"/>
        </w:rPr>
        <w:t>difficilmente raggiungibili, il richiedente deve fornire al CAT tutte le attrezzature, misure e apparati di sicurezza necessari,</w:t>
      </w:r>
    </w:p>
    <w:p w14:paraId="18DC9FBE" w14:textId="77777777" w:rsidR="00815846" w:rsidRDefault="00815846" w:rsidP="00DD56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 imputazione dei costi a carico del richiedente.</w:t>
      </w:r>
    </w:p>
    <w:p w14:paraId="540D2E12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E8F4D2" w14:textId="4803C79A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 Non verranno riconosciute in garanzia assistenze:</w:t>
      </w:r>
    </w:p>
    <w:p w14:paraId="1E04F85C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Con grossolani errori di cablaggio, con parti dell'impianto non completate oppure errori di programmazione;</w:t>
      </w:r>
    </w:p>
    <w:p w14:paraId="3FB8A5D5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Su impianti non eseguiti a regola d'arte per cause attribuibili a:</w:t>
      </w:r>
    </w:p>
    <w:p w14:paraId="1372BEC1" w14:textId="2E4389A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I. </w:t>
      </w:r>
      <w:r>
        <w:rPr>
          <w:rFonts w:ascii="Arial" w:hAnsi="Arial" w:cs="Arial"/>
          <w:color w:val="000000"/>
          <w:sz w:val="18"/>
          <w:szCs w:val="18"/>
        </w:rPr>
        <w:t>apparecchiature elettroniche esposte ad acqua/umidità o a temperature diverse da quelle consigliate nelle apposite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istruzioni;</w:t>
      </w:r>
    </w:p>
    <w:p w14:paraId="63AC89DD" w14:textId="2791D71E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II. </w:t>
      </w:r>
      <w:r>
        <w:rPr>
          <w:rFonts w:ascii="Arial" w:hAnsi="Arial" w:cs="Arial"/>
          <w:color w:val="000000"/>
          <w:sz w:val="18"/>
          <w:szCs w:val="18"/>
        </w:rPr>
        <w:t>non conformità del cavo per le connessioni alle specifiche del prodotto (sezione cavi, schermatura, isolamento,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capacità, ecc.);</w:t>
      </w:r>
    </w:p>
    <w:p w14:paraId="6D31C6CA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III. </w:t>
      </w:r>
      <w:r w:rsidRPr="00EB5ECB"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ancato rispetto dei limiti d’impiego;</w:t>
      </w:r>
    </w:p>
    <w:p w14:paraId="29A4159E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IV. </w:t>
      </w:r>
      <w:r>
        <w:rPr>
          <w:rFonts w:ascii="Arial" w:hAnsi="Arial" w:cs="Arial"/>
          <w:color w:val="000000"/>
          <w:sz w:val="18"/>
          <w:szCs w:val="18"/>
        </w:rPr>
        <w:t>errato dimensionamento/intensità d’utilizzo;</w:t>
      </w:r>
    </w:p>
    <w:p w14:paraId="16DE06F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V. </w:t>
      </w:r>
      <w:r w:rsidRPr="00EB5ECB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istanze superiori alle specifiche del prodotto contenute nelle istruzioni o del sistema dichiarate da CAME S.p.A.;</w:t>
      </w:r>
    </w:p>
    <w:p w14:paraId="5EBE374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VI. </w:t>
      </w:r>
      <w:r>
        <w:rPr>
          <w:rFonts w:ascii="Arial" w:hAnsi="Arial" w:cs="Arial"/>
          <w:color w:val="000000"/>
          <w:sz w:val="18"/>
          <w:szCs w:val="18"/>
        </w:rPr>
        <w:t>utilizzo di apparecchiature/accessori non originali.</w:t>
      </w:r>
    </w:p>
    <w:p w14:paraId="425A8650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Per problematiche determinate da prodotti di consumo quali batterie;</w:t>
      </w:r>
    </w:p>
    <w:p w14:paraId="0D0E2BAB" w14:textId="27C9021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Effettuate presso privati o comunque dove non è presente un installatore, in dette ipotesi i costi (viaggio e manodopera)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sono da ritenersi a carico del richiedente (cliente);</w:t>
      </w:r>
    </w:p>
    <w:p w14:paraId="73ADF704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Prestate su impianti la cui realizzazione o il completamento d’impianto è realizzato dal CAT stesso;</w:t>
      </w:r>
    </w:p>
    <w:p w14:paraId="60CEDC7F" w14:textId="6256C4C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f. </w:t>
      </w:r>
      <w:r>
        <w:rPr>
          <w:rFonts w:ascii="Arial" w:hAnsi="Arial" w:cs="Arial"/>
          <w:color w:val="000000"/>
          <w:sz w:val="18"/>
          <w:szCs w:val="18"/>
        </w:rPr>
        <w:t>Su prodotti acquistati con modalità e-commerce, per i quali non è previsto alcun servizio on site gratuito.</w:t>
      </w:r>
    </w:p>
    <w:p w14:paraId="48C46153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EDD936" w14:textId="18AD3B30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 Varie</w:t>
      </w:r>
    </w:p>
    <w:p w14:paraId="11B2EE19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Il CAT è tenuto a salvaguardare il buon nome del gruppo CAME e la professionalità dell’installatore.</w:t>
      </w:r>
    </w:p>
    <w:p w14:paraId="349E717E" w14:textId="35C83AB9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Il CAT non è tenuto/abilitato ad effettuare alcun intervento che comporti una modifica/alterazione sostanziale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dell’impianto o che incida sulla sicurezza dello stesso. In tal caso il CAT sarà tenuto a segnalare la natura dell’intervento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 C</w:t>
      </w:r>
      <w:r w:rsidR="005478E2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S.r.l. ed a contattare l’installatore di riferimento. Di conseguenza il CAT non è tenuto/abilitato a rilasciare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alcun attestato di conformità allo stato dell'arte, ma solo il rapportino di messa in servizio o intervento.</w:t>
      </w:r>
    </w:p>
    <w:p w14:paraId="4277F545" w14:textId="14F0454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CAME </w:t>
      </w:r>
      <w:r w:rsidR="000921A5">
        <w:rPr>
          <w:rFonts w:ascii="Arial" w:hAnsi="Arial" w:cs="Arial"/>
          <w:color w:val="000000"/>
          <w:sz w:val="18"/>
          <w:szCs w:val="18"/>
        </w:rPr>
        <w:t xml:space="preserve">Italia </w:t>
      </w:r>
      <w:r>
        <w:rPr>
          <w:rFonts w:ascii="Arial" w:hAnsi="Arial" w:cs="Arial"/>
          <w:color w:val="000000"/>
          <w:sz w:val="18"/>
          <w:szCs w:val="18"/>
        </w:rPr>
        <w:t>S.</w:t>
      </w:r>
      <w:r w:rsidR="000921A5"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="000921A5">
        <w:rPr>
          <w:rFonts w:ascii="Arial" w:hAnsi="Arial" w:cs="Arial"/>
          <w:color w:val="000000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 xml:space="preserve">. declina ogni responsabilità derivante dalla violazione dei suddetti </w:t>
      </w:r>
      <w:r w:rsidR="000749D8">
        <w:rPr>
          <w:rFonts w:ascii="Arial" w:hAnsi="Arial" w:cs="Arial"/>
          <w:color w:val="000000"/>
          <w:sz w:val="18"/>
          <w:szCs w:val="18"/>
        </w:rPr>
        <w:t>divieti; pertanto,</w:t>
      </w:r>
      <w:r>
        <w:rPr>
          <w:rFonts w:ascii="Arial" w:hAnsi="Arial" w:cs="Arial"/>
          <w:color w:val="000000"/>
          <w:sz w:val="18"/>
          <w:szCs w:val="18"/>
        </w:rPr>
        <w:t xml:space="preserve"> il CAT assume ogni</w:t>
      </w:r>
      <w:r w:rsidR="00DD56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responsabilità derivante da un intervento non autorizzato e/o dal rilascio di un attestato di conformità.</w:t>
      </w:r>
    </w:p>
    <w:p w14:paraId="0F093488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c. </w:t>
      </w:r>
      <w:r>
        <w:rPr>
          <w:rFonts w:ascii="Arial" w:hAnsi="Arial" w:cs="Arial"/>
          <w:color w:val="000000"/>
          <w:sz w:val="18"/>
          <w:szCs w:val="18"/>
        </w:rPr>
        <w:t>Preventivamente all’intervento il CAT è tenuto ad informare il cliente su quanto riportato al successivo paragrafo 6.</w:t>
      </w:r>
    </w:p>
    <w:p w14:paraId="459D7E34" w14:textId="540D665E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Nessun intervento esterno effettuato dal personale tecnico di C</w:t>
      </w:r>
      <w:r w:rsidR="005478E2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S.r.l. è coperto dalla garanzia. Gli eventuali</w:t>
      </w:r>
      <w:r w:rsidR="009F46D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costi di intervento seguiranno le tabelle di C</w:t>
      </w:r>
      <w:r w:rsidR="005478E2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S.r.l..</w:t>
      </w:r>
      <w:proofErr w:type="gramEnd"/>
    </w:p>
    <w:p w14:paraId="45FF6C3A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Invio del preventivo per accettazione, anticipatamente all’uscita.</w:t>
      </w:r>
    </w:p>
    <w:p w14:paraId="32C03C08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E7D704" w14:textId="30D6928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 Apparecchiature guaste e modalità di sostituzione</w:t>
      </w:r>
    </w:p>
    <w:p w14:paraId="4330AE83" w14:textId="2AEA1CD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a.</w:t>
      </w:r>
      <w:r w:rsidRPr="0092632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="00926326" w:rsidRPr="00926326">
        <w:rPr>
          <w:rFonts w:ascii="Arial" w:hAnsi="Arial" w:cs="Arial"/>
          <w:sz w:val="18"/>
          <w:szCs w:val="18"/>
        </w:rPr>
        <w:t>Per i Prodotti il termine di Garanzia Convenzionale inizierà a decorrere dalla data della fattura di acquisto</w:t>
      </w:r>
      <w:r w:rsidR="00926326" w:rsidRPr="00926326">
        <w:rPr>
          <w:rFonts w:ascii="Arial" w:hAnsi="Arial" w:cs="Arial"/>
          <w:color w:val="000000"/>
          <w:sz w:val="18"/>
          <w:szCs w:val="18"/>
        </w:rPr>
        <w:t>.</w:t>
      </w:r>
    </w:p>
    <w:p w14:paraId="3DA3AD62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Il riconoscimento della garanzia per articoli da riparare e per gli interventi d'assistenza on-site è compito esclusivo del</w:t>
      </w:r>
    </w:p>
    <w:p w14:paraId="4B3F619E" w14:textId="211D064F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CAT e di C</w:t>
      </w:r>
      <w:r w:rsidR="005478E2">
        <w:rPr>
          <w:rFonts w:ascii="Arial" w:hAnsi="Arial" w:cs="Arial"/>
          <w:color w:val="000000"/>
          <w:sz w:val="18"/>
          <w:szCs w:val="18"/>
        </w:rPr>
        <w:t>AME</w:t>
      </w:r>
      <w:r>
        <w:rPr>
          <w:rFonts w:ascii="Arial" w:hAnsi="Arial" w:cs="Arial"/>
          <w:color w:val="000000"/>
          <w:sz w:val="18"/>
          <w:szCs w:val="18"/>
        </w:rPr>
        <w:t xml:space="preserve"> Italia </w:t>
      </w:r>
      <w:r w:rsidR="00664AAA">
        <w:rPr>
          <w:rFonts w:ascii="Arial" w:hAnsi="Arial" w:cs="Arial"/>
          <w:color w:val="000000"/>
          <w:sz w:val="18"/>
          <w:szCs w:val="18"/>
        </w:rPr>
        <w:t>S.r.l.</w:t>
      </w:r>
    </w:p>
    <w:p w14:paraId="5990BC25" w14:textId="6BBDC63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r w:rsidR="00664AAA">
        <w:rPr>
          <w:rFonts w:ascii="Arial" w:hAnsi="Arial" w:cs="Arial"/>
          <w:color w:val="000000"/>
          <w:sz w:val="18"/>
          <w:szCs w:val="18"/>
        </w:rPr>
        <w:t>È</w:t>
      </w:r>
      <w:r>
        <w:rPr>
          <w:rFonts w:ascii="Arial" w:hAnsi="Arial" w:cs="Arial"/>
          <w:color w:val="000000"/>
          <w:sz w:val="18"/>
          <w:szCs w:val="18"/>
        </w:rPr>
        <w:t xml:space="preserve"> preferibile che la sostituzione di apparecchiature guaste che rientrano nei termini di garanzia e che possono essere</w:t>
      </w:r>
    </w:p>
    <w:p w14:paraId="6565E2E4" w14:textId="5B7039A4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facilmente sostituite dall’installatore sia effettuata presso la sede del CAT, eccezion fatta per apparati (ad es.</w:t>
      </w:r>
      <w:r w:rsidR="009F46D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lampeggianti, bordi sensibili, fotocellule e accessori in genere) la cui riparazione/sostituzione può essere fatta in loco</w:t>
      </w:r>
      <w:r w:rsidR="009F46D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dall’installatore stesso.</w:t>
      </w:r>
    </w:p>
    <w:p w14:paraId="6BD03394" w14:textId="389AC96E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In alternativa alla sostituzione del pezzo guasto presso la sede del CAT, il cliente può esercitare il diritto di garanzia</w:t>
      </w:r>
      <w:r w:rsidR="009F46D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presso il grossista di zona nei termini e modalità stabiliti dalla policy </w:t>
      </w:r>
      <w:r w:rsidRPr="00E4510D">
        <w:rPr>
          <w:rFonts w:ascii="Arial" w:hAnsi="Arial" w:cs="Arial"/>
          <w:color w:val="000000"/>
          <w:sz w:val="18"/>
          <w:szCs w:val="18"/>
        </w:rPr>
        <w:t>resi.</w:t>
      </w:r>
    </w:p>
    <w:p w14:paraId="184225CB" w14:textId="1092D8D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Nel caso in cui durante l’intervento si evidenzino malfunzionamenti non attribuibili al prodotto CAME, il CAT è tenuto ad</w:t>
      </w:r>
      <w:r w:rsidR="0092632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addebitare il costo dell’intervento.</w:t>
      </w:r>
    </w:p>
    <w:p w14:paraId="0B168DCA" w14:textId="77777777" w:rsidR="00F06AEF" w:rsidRDefault="00F06AEF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B0947E" w14:textId="13CBC37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Obblighi in capo al CAT</w:t>
      </w:r>
    </w:p>
    <w:p w14:paraId="5D3D8501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color w:val="000000"/>
          <w:sz w:val="18"/>
          <w:szCs w:val="18"/>
        </w:rPr>
        <w:t>La riparazione delle apparecchiature deve avvenire entro i tempi concordati con il cliente.</w:t>
      </w:r>
    </w:p>
    <w:p w14:paraId="1C247266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b. </w:t>
      </w:r>
      <w:r>
        <w:rPr>
          <w:rFonts w:ascii="Arial" w:hAnsi="Arial" w:cs="Arial"/>
          <w:color w:val="000000"/>
          <w:sz w:val="18"/>
          <w:szCs w:val="18"/>
        </w:rPr>
        <w:t>Rispettare gli appuntamenti concordati dal CAT con il cliente.</w:t>
      </w:r>
    </w:p>
    <w:p w14:paraId="553E3B71" w14:textId="752E94B3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c. </w:t>
      </w:r>
      <w:bookmarkStart w:id="4" w:name="_Hlk192163620"/>
      <w:r>
        <w:rPr>
          <w:rFonts w:ascii="Arial" w:hAnsi="Arial" w:cs="Arial"/>
          <w:color w:val="000000"/>
          <w:sz w:val="18"/>
          <w:szCs w:val="18"/>
        </w:rPr>
        <w:t xml:space="preserve">Gli </w:t>
      </w:r>
      <w:r w:rsidR="00E857FF" w:rsidRPr="004E09C0">
        <w:rPr>
          <w:rFonts w:ascii="Arial" w:hAnsi="Arial" w:cs="Arial"/>
          <w:color w:val="000000"/>
          <w:sz w:val="18"/>
          <w:szCs w:val="18"/>
        </w:rPr>
        <w:t xml:space="preserve">appuntamenti per la verifica del </w:t>
      </w:r>
      <w:r w:rsidR="000749D8" w:rsidRPr="004E09C0">
        <w:rPr>
          <w:rFonts w:ascii="Arial" w:hAnsi="Arial" w:cs="Arial"/>
          <w:color w:val="000000"/>
          <w:sz w:val="18"/>
          <w:szCs w:val="18"/>
        </w:rPr>
        <w:t xml:space="preserve">guasto </w:t>
      </w:r>
      <w:r w:rsidR="000749D8">
        <w:rPr>
          <w:rFonts w:ascii="Arial" w:hAnsi="Arial" w:cs="Arial"/>
          <w:color w:val="000000"/>
          <w:sz w:val="18"/>
          <w:szCs w:val="18"/>
        </w:rPr>
        <w:t>dovranno</w:t>
      </w:r>
      <w:r>
        <w:rPr>
          <w:rFonts w:ascii="Arial" w:hAnsi="Arial" w:cs="Arial"/>
          <w:color w:val="000000"/>
          <w:sz w:val="18"/>
          <w:szCs w:val="18"/>
        </w:rPr>
        <w:t xml:space="preserve"> essere</w:t>
      </w:r>
      <w:r w:rsidR="00E857FF">
        <w:rPr>
          <w:rFonts w:ascii="Arial" w:hAnsi="Arial" w:cs="Arial"/>
          <w:color w:val="000000"/>
          <w:sz w:val="18"/>
          <w:szCs w:val="18"/>
        </w:rPr>
        <w:t xml:space="preserve"> </w:t>
      </w:r>
      <w:r w:rsidR="00E857FF" w:rsidRPr="004E09C0">
        <w:rPr>
          <w:rFonts w:ascii="Arial" w:hAnsi="Arial" w:cs="Arial"/>
          <w:color w:val="000000"/>
          <w:sz w:val="18"/>
          <w:szCs w:val="18"/>
        </w:rPr>
        <w:t xml:space="preserve">fissati entro due giorni dalla data della richiesta d’intervento. Qualora si rendesse necessario fissare un nuovo intervento, lo stesso verrà concordato con il richiedente tenendo conto dell’entità della problematica denunciata e/o dell’esigenza da parte del CAT di reperire materiale, in ogni caso entro il più breve tempo </w:t>
      </w:r>
      <w:bookmarkEnd w:id="4"/>
      <w:r w:rsidR="000749D8" w:rsidRPr="004E09C0">
        <w:rPr>
          <w:rFonts w:ascii="Arial" w:hAnsi="Arial" w:cs="Arial"/>
          <w:color w:val="000000"/>
          <w:sz w:val="18"/>
          <w:szCs w:val="18"/>
        </w:rPr>
        <w:t>possibile</w:t>
      </w:r>
      <w:r w:rsidR="000749D8">
        <w:rPr>
          <w:rFonts w:ascii="Calibri" w:hAnsi="Calibri"/>
          <w:i/>
          <w:iCs/>
          <w:color w:val="FF0000"/>
        </w:rPr>
        <w:t>.</w:t>
      </w:r>
    </w:p>
    <w:p w14:paraId="4F7B369E" w14:textId="77777777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d. </w:t>
      </w:r>
      <w:r>
        <w:rPr>
          <w:rFonts w:ascii="Arial" w:hAnsi="Arial" w:cs="Arial"/>
          <w:color w:val="000000"/>
          <w:sz w:val="18"/>
          <w:szCs w:val="18"/>
        </w:rPr>
        <w:t>Avere una conoscenza dettagliata dei prodotti oggetto del contratto.</w:t>
      </w:r>
    </w:p>
    <w:p w14:paraId="0A45BAC0" w14:textId="5CB97FF8" w:rsidR="00815846" w:rsidRDefault="0081584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e. </w:t>
      </w:r>
      <w:r>
        <w:rPr>
          <w:rFonts w:ascii="Arial" w:hAnsi="Arial" w:cs="Arial"/>
          <w:color w:val="000000"/>
          <w:sz w:val="18"/>
          <w:szCs w:val="18"/>
        </w:rPr>
        <w:t>Verificare (prima di eseguire l’intervento) che il cliente sia stato correttamente e preventivamente informato sulle regole</w:t>
      </w:r>
      <w:r w:rsidR="0092632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 sulle modalità di intervento e se del caso informarlo.</w:t>
      </w:r>
    </w:p>
    <w:p w14:paraId="1E2F986B" w14:textId="77777777" w:rsidR="00926326" w:rsidRDefault="00926326" w:rsidP="009263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25F7CA7" w14:textId="1B5CDBAC" w:rsidR="00D44FEA" w:rsidRDefault="00815846" w:rsidP="0092632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N.B: </w:t>
      </w:r>
      <w:r w:rsidR="00E4510D">
        <w:rPr>
          <w:rFonts w:ascii="Arial" w:hAnsi="Arial" w:cs="Arial"/>
          <w:b/>
          <w:bCs/>
          <w:color w:val="000000"/>
          <w:sz w:val="18"/>
          <w:szCs w:val="18"/>
        </w:rPr>
        <w:t>Qualsiasi circostanza non prevista</w:t>
      </w:r>
      <w:r w:rsidR="00C0574E">
        <w:rPr>
          <w:rFonts w:ascii="Arial" w:hAnsi="Arial" w:cs="Arial"/>
          <w:b/>
          <w:bCs/>
          <w:color w:val="000000"/>
          <w:sz w:val="18"/>
          <w:szCs w:val="18"/>
        </w:rPr>
        <w:t xml:space="preserve"> e regolamentata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dalla presente policy </w:t>
      </w:r>
      <w:r w:rsidR="00E4510D">
        <w:rPr>
          <w:rFonts w:ascii="Arial" w:hAnsi="Arial" w:cs="Arial"/>
          <w:b/>
          <w:bCs/>
          <w:color w:val="000000"/>
          <w:sz w:val="18"/>
          <w:szCs w:val="18"/>
        </w:rPr>
        <w:t>deve essere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preventivamente autorizzat</w:t>
      </w:r>
      <w:r w:rsidR="00E4510D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="00926326"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sectPr w:rsidR="00D44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67"/>
    <w:multiLevelType w:val="multilevel"/>
    <w:tmpl w:val="D9B21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CA036D7"/>
    <w:multiLevelType w:val="hybridMultilevel"/>
    <w:tmpl w:val="2CF419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000E"/>
    <w:multiLevelType w:val="hybridMultilevel"/>
    <w:tmpl w:val="81D0705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B48F9"/>
    <w:multiLevelType w:val="hybridMultilevel"/>
    <w:tmpl w:val="9320C200"/>
    <w:lvl w:ilvl="0" w:tplc="BD40EE0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803EA"/>
    <w:multiLevelType w:val="hybridMultilevel"/>
    <w:tmpl w:val="BB6A476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806CD"/>
    <w:multiLevelType w:val="hybridMultilevel"/>
    <w:tmpl w:val="123C05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0202F"/>
    <w:multiLevelType w:val="hybridMultilevel"/>
    <w:tmpl w:val="E2EC35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64154">
    <w:abstractNumId w:val="5"/>
  </w:num>
  <w:num w:numId="2" w16cid:durableId="1607615364">
    <w:abstractNumId w:val="1"/>
  </w:num>
  <w:num w:numId="3" w16cid:durableId="333609594">
    <w:abstractNumId w:val="3"/>
  </w:num>
  <w:num w:numId="4" w16cid:durableId="1752041150">
    <w:abstractNumId w:val="6"/>
  </w:num>
  <w:num w:numId="5" w16cid:durableId="1579561931">
    <w:abstractNumId w:val="2"/>
  </w:num>
  <w:num w:numId="6" w16cid:durableId="1161122400">
    <w:abstractNumId w:val="4"/>
  </w:num>
  <w:num w:numId="7" w16cid:durableId="17527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6"/>
    <w:rsid w:val="00017197"/>
    <w:rsid w:val="000749D8"/>
    <w:rsid w:val="00091874"/>
    <w:rsid w:val="000921A5"/>
    <w:rsid w:val="001028F4"/>
    <w:rsid w:val="001111E1"/>
    <w:rsid w:val="001C493B"/>
    <w:rsid w:val="001E5C3E"/>
    <w:rsid w:val="00275778"/>
    <w:rsid w:val="003067EB"/>
    <w:rsid w:val="00407D81"/>
    <w:rsid w:val="0041364E"/>
    <w:rsid w:val="004E09C0"/>
    <w:rsid w:val="005252C3"/>
    <w:rsid w:val="005478E2"/>
    <w:rsid w:val="00664AAA"/>
    <w:rsid w:val="006D12F0"/>
    <w:rsid w:val="00777EBC"/>
    <w:rsid w:val="00815846"/>
    <w:rsid w:val="008A5053"/>
    <w:rsid w:val="00926326"/>
    <w:rsid w:val="0098011D"/>
    <w:rsid w:val="009F46D0"/>
    <w:rsid w:val="00A221D5"/>
    <w:rsid w:val="00A960EB"/>
    <w:rsid w:val="00B32C7F"/>
    <w:rsid w:val="00B5720F"/>
    <w:rsid w:val="00C0574E"/>
    <w:rsid w:val="00C32B30"/>
    <w:rsid w:val="00C95E34"/>
    <w:rsid w:val="00D44FEA"/>
    <w:rsid w:val="00DD0292"/>
    <w:rsid w:val="00DD568A"/>
    <w:rsid w:val="00DE7CB2"/>
    <w:rsid w:val="00E4510D"/>
    <w:rsid w:val="00E67EE1"/>
    <w:rsid w:val="00E769E1"/>
    <w:rsid w:val="00E857FF"/>
    <w:rsid w:val="00EB5ECB"/>
    <w:rsid w:val="00EF6586"/>
    <w:rsid w:val="00F06AEF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E5AA"/>
  <w15:chartTrackingRefBased/>
  <w15:docId w15:val="{7A0B5852-AD25-4659-A151-FD4156A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5846"/>
    <w:pPr>
      <w:ind w:left="720"/>
      <w:contextualSpacing/>
    </w:pPr>
  </w:style>
  <w:style w:type="paragraph" w:styleId="Revisione">
    <w:name w:val="Revision"/>
    <w:hidden/>
    <w:uiPriority w:val="99"/>
    <w:semiHidden/>
    <w:rsid w:val="00E4510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40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07D81"/>
    <w:rPr>
      <w:b/>
      <w:bCs/>
    </w:rPr>
  </w:style>
  <w:style w:type="paragraph" w:styleId="Nessunaspaziatura">
    <w:name w:val="No Spacing"/>
    <w:uiPriority w:val="1"/>
    <w:qFormat/>
    <w:rsid w:val="00407D8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32B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2B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2B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B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2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Gasparotto</dc:creator>
  <cp:keywords/>
  <dc:description/>
  <cp:lastModifiedBy>Camilla Sartor</cp:lastModifiedBy>
  <cp:revision>22</cp:revision>
  <cp:lastPrinted>2025-03-17T10:53:00Z</cp:lastPrinted>
  <dcterms:created xsi:type="dcterms:W3CDTF">2021-12-17T08:57:00Z</dcterms:created>
  <dcterms:modified xsi:type="dcterms:W3CDTF">2025-04-10T12:10:00Z</dcterms:modified>
</cp:coreProperties>
</file>